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3204627D" w:rsidR="00E90E49" w:rsidRPr="00C80609" w:rsidRDefault="00E90E49" w:rsidP="0002497F">
      <w:pPr>
        <w:pStyle w:val="3GPPHeader"/>
        <w:spacing w:after="60"/>
        <w:rPr>
          <w:sz w:val="32"/>
          <w:szCs w:val="32"/>
          <w:highlight w:val="yellow"/>
        </w:rPr>
      </w:pPr>
      <w:bookmarkStart w:id="0" w:name="_GoBack"/>
      <w:r w:rsidRPr="00C80609">
        <w:t>3GPP TSG-RAN WG</w:t>
      </w:r>
      <w:r w:rsidR="008F1C4E" w:rsidRPr="00C80609">
        <w:t>1</w:t>
      </w:r>
      <w:r w:rsidRPr="00C80609">
        <w:t xml:space="preserve"> </w:t>
      </w:r>
      <w:r w:rsidR="008F1C4E" w:rsidRPr="00C80609">
        <w:t xml:space="preserve">Meeting </w:t>
      </w:r>
      <w:r w:rsidRPr="00C80609">
        <w:t>#</w:t>
      </w:r>
      <w:r w:rsidR="00144CBC">
        <w:t>96</w:t>
      </w:r>
      <w:r w:rsidRPr="00C80609">
        <w:tab/>
      </w:r>
      <w:r w:rsidR="00BE52F6" w:rsidRPr="00BE52F6">
        <w:rPr>
          <w:sz w:val="32"/>
          <w:szCs w:val="32"/>
        </w:rPr>
        <w:t>R1-</w:t>
      </w:r>
      <w:r w:rsidR="00D2584A" w:rsidRPr="00D2584A">
        <w:rPr>
          <w:sz w:val="32"/>
          <w:szCs w:val="32"/>
        </w:rPr>
        <w:t>1901749</w:t>
      </w:r>
    </w:p>
    <w:p w14:paraId="06CCB2C4" w14:textId="189853AA" w:rsidR="009E1BB6" w:rsidRPr="00C80609" w:rsidRDefault="00C80609" w:rsidP="0002497F">
      <w:pPr>
        <w:pStyle w:val="3GPPHeader"/>
      </w:pPr>
      <w:r w:rsidRPr="00C80609">
        <w:t>Athens, Greece</w:t>
      </w:r>
      <w:r w:rsidR="009E1BB6" w:rsidRPr="00C80609">
        <w:t xml:space="preserve">, </w:t>
      </w:r>
      <w:r w:rsidRPr="00C80609">
        <w:t>February 25</w:t>
      </w:r>
      <w:r w:rsidR="009E1BB6" w:rsidRPr="00C80609">
        <w:rPr>
          <w:vertAlign w:val="superscript"/>
        </w:rPr>
        <w:t>th</w:t>
      </w:r>
      <w:r w:rsidR="009E1BB6" w:rsidRPr="00C80609">
        <w:t xml:space="preserve"> – </w:t>
      </w:r>
      <w:r w:rsidRPr="00C80609">
        <w:t>March 1</w:t>
      </w:r>
      <w:r w:rsidRPr="00C80609">
        <w:rPr>
          <w:vertAlign w:val="superscript"/>
        </w:rPr>
        <w:t>st</w:t>
      </w:r>
      <w:r w:rsidR="009E1BB6" w:rsidRPr="00C80609">
        <w:t>, 201</w:t>
      </w:r>
      <w:r w:rsidRPr="00C80609">
        <w:t>9</w:t>
      </w:r>
    </w:p>
    <w:p w14:paraId="1F4608B5" w14:textId="77777777" w:rsidR="00E90E49" w:rsidRPr="00C80609" w:rsidRDefault="00E90E49" w:rsidP="0002497F">
      <w:pPr>
        <w:pStyle w:val="3GPPHeader"/>
      </w:pPr>
    </w:p>
    <w:p w14:paraId="5CC8B96E" w14:textId="2B7D449C" w:rsidR="00E90E49" w:rsidRPr="00C80609" w:rsidRDefault="00E90E49" w:rsidP="0002497F">
      <w:pPr>
        <w:pStyle w:val="3GPPHeader"/>
        <w:rPr>
          <w:sz w:val="22"/>
        </w:rPr>
      </w:pPr>
      <w:r w:rsidRPr="00C80609">
        <w:rPr>
          <w:sz w:val="22"/>
        </w:rPr>
        <w:t>Agenda Item:</w:t>
      </w:r>
      <w:r w:rsidRPr="00C80609">
        <w:rPr>
          <w:sz w:val="22"/>
        </w:rPr>
        <w:tab/>
      </w:r>
      <w:r w:rsidR="00BD1EFB" w:rsidRPr="0048771E">
        <w:rPr>
          <w:sz w:val="22"/>
        </w:rPr>
        <w:t>6.2.2.4</w:t>
      </w:r>
    </w:p>
    <w:p w14:paraId="1B7E9B36" w14:textId="77777777" w:rsidR="00E90E49" w:rsidRPr="00C80609" w:rsidRDefault="003D3C45" w:rsidP="0002497F">
      <w:pPr>
        <w:pStyle w:val="3GPPHeader"/>
        <w:rPr>
          <w:sz w:val="22"/>
        </w:rPr>
      </w:pPr>
      <w:r w:rsidRPr="00C80609">
        <w:rPr>
          <w:sz w:val="22"/>
        </w:rPr>
        <w:t>Source:</w:t>
      </w:r>
      <w:r w:rsidR="00E90E49" w:rsidRPr="00C80609">
        <w:rPr>
          <w:sz w:val="22"/>
        </w:rPr>
        <w:tab/>
      </w:r>
      <w:r w:rsidR="00F64C2B" w:rsidRPr="00C80609">
        <w:rPr>
          <w:sz w:val="22"/>
        </w:rPr>
        <w:t>Ericsson</w:t>
      </w:r>
    </w:p>
    <w:p w14:paraId="63152FD2" w14:textId="4EDFE010" w:rsidR="00E90E49" w:rsidRPr="00C80609" w:rsidRDefault="003D3C45" w:rsidP="0002497F">
      <w:pPr>
        <w:pStyle w:val="3GPPHeader"/>
        <w:rPr>
          <w:sz w:val="22"/>
        </w:rPr>
      </w:pPr>
      <w:r w:rsidRPr="00C80609">
        <w:rPr>
          <w:sz w:val="22"/>
        </w:rPr>
        <w:t>Title:</w:t>
      </w:r>
      <w:r w:rsidR="00E90E49" w:rsidRPr="00C80609">
        <w:rPr>
          <w:sz w:val="22"/>
        </w:rPr>
        <w:tab/>
      </w:r>
      <w:r w:rsidR="008A7465" w:rsidRPr="003201FE">
        <w:rPr>
          <w:sz w:val="22"/>
        </w:rPr>
        <w:t>Coexistence</w:t>
      </w:r>
      <w:r w:rsidR="008A7465">
        <w:rPr>
          <w:sz w:val="22"/>
        </w:rPr>
        <w:t xml:space="preserve"> of NB-IoT with NR</w:t>
      </w:r>
    </w:p>
    <w:p w14:paraId="3ED876E3" w14:textId="55900913" w:rsidR="00E90E49" w:rsidRPr="00C80609" w:rsidRDefault="00E90E49" w:rsidP="0002497F">
      <w:pPr>
        <w:pStyle w:val="3GPPHeader"/>
        <w:rPr>
          <w:sz w:val="22"/>
        </w:rPr>
      </w:pPr>
      <w:r w:rsidRPr="00C80609">
        <w:rPr>
          <w:sz w:val="22"/>
        </w:rPr>
        <w:t>Document for:</w:t>
      </w:r>
      <w:r w:rsidRPr="00C80609">
        <w:rPr>
          <w:sz w:val="22"/>
        </w:rPr>
        <w:tab/>
      </w:r>
      <w:r w:rsidRPr="00E27246">
        <w:rPr>
          <w:sz w:val="22"/>
        </w:rPr>
        <w:t>Decision</w:t>
      </w:r>
    </w:p>
    <w:p w14:paraId="1155B603" w14:textId="77777777" w:rsidR="00E90E49" w:rsidRPr="00C80609" w:rsidRDefault="00E90E49" w:rsidP="0002497F">
      <w:pPr>
        <w:jc w:val="both"/>
      </w:pPr>
    </w:p>
    <w:p w14:paraId="203458E0" w14:textId="7CD22B89" w:rsidR="00E90E49" w:rsidRPr="00C80609" w:rsidRDefault="00E90E49" w:rsidP="0002497F">
      <w:pPr>
        <w:pStyle w:val="Heading1"/>
        <w:jc w:val="both"/>
      </w:pPr>
      <w:r w:rsidRPr="00C80609">
        <w:t>Introduction</w:t>
      </w:r>
    </w:p>
    <w:p w14:paraId="62070281" w14:textId="309F2683" w:rsidR="000F3FC9" w:rsidRDefault="000F3FC9" w:rsidP="000F3FC9">
      <w:pPr>
        <w:pStyle w:val="BodyText"/>
      </w:pPr>
      <w:r>
        <w:t xml:space="preserve">In the </w:t>
      </w:r>
      <w:r w:rsidRPr="003201FE">
        <w:t>work item on “</w:t>
      </w:r>
      <w:r>
        <w:t>Additional</w:t>
      </w:r>
      <w:r w:rsidRPr="003201FE">
        <w:t xml:space="preserve"> enhancements for NB-IoT” </w:t>
      </w:r>
      <w:r w:rsidRPr="003201FE">
        <w:fldChar w:fldCharType="begin"/>
      </w:r>
      <w:r w:rsidRPr="003201FE">
        <w:instrText xml:space="preserve"> REF R1 \n \h </w:instrText>
      </w:r>
      <w:r w:rsidRPr="003201FE">
        <w:fldChar w:fldCharType="separate"/>
      </w:r>
      <w:r w:rsidR="00A00B0F">
        <w:t>[1]</w:t>
      </w:r>
      <w:r w:rsidRPr="003201FE">
        <w:fldChar w:fldCharType="end"/>
      </w:r>
      <w:r w:rsidRPr="003201FE">
        <w:t xml:space="preserve"> one </w:t>
      </w:r>
      <w:r>
        <w:t xml:space="preserve">of the </w:t>
      </w:r>
      <w:r w:rsidRPr="003201FE">
        <w:t>objective</w:t>
      </w:r>
      <w:r>
        <w:t>s</w:t>
      </w:r>
      <w:r w:rsidRPr="003201FE">
        <w:t xml:space="preserve"> is to study NR and LTE specifications to identify possible issues related to coexistence of NB-IoT with NR.</w:t>
      </w:r>
    </w:p>
    <w:p w14:paraId="5A5AEE88" w14:textId="42CE9511" w:rsidR="005377AE" w:rsidRPr="00CE4E10" w:rsidRDefault="005377AE" w:rsidP="0002497F">
      <w:pPr>
        <w:pStyle w:val="BodyText"/>
        <w:rPr>
          <w:lang w:val="en-GB"/>
        </w:rPr>
      </w:pPr>
      <w:r w:rsidRPr="00CE4E10">
        <w:rPr>
          <w:lang w:val="en-GB"/>
        </w:rPr>
        <w:t xml:space="preserve">The following agreements were made for </w:t>
      </w:r>
      <w:r w:rsidR="00985CDB">
        <w:t>NB-IoT</w:t>
      </w:r>
      <w:r w:rsidR="00413D99" w:rsidRPr="00713EFA">
        <w:t xml:space="preserve"> </w:t>
      </w:r>
      <w:r w:rsidRPr="00CE4E10">
        <w:rPr>
          <w:lang w:val="en-GB"/>
        </w:rPr>
        <w:t>in RAN1 #95.</w:t>
      </w:r>
    </w:p>
    <w:tbl>
      <w:tblPr>
        <w:tblStyle w:val="TableGrid"/>
        <w:tblW w:w="0" w:type="auto"/>
        <w:tblLook w:val="04A0" w:firstRow="1" w:lastRow="0" w:firstColumn="1" w:lastColumn="0" w:noHBand="0" w:noVBand="1"/>
      </w:tblPr>
      <w:tblGrid>
        <w:gridCol w:w="9629"/>
      </w:tblGrid>
      <w:tr w:rsidR="005377AE" w14:paraId="33EE4D72" w14:textId="77777777" w:rsidTr="005377AE">
        <w:tc>
          <w:tcPr>
            <w:tcW w:w="9629" w:type="dxa"/>
          </w:tcPr>
          <w:p w14:paraId="00AD5F07" w14:textId="66BF3EB3" w:rsidR="00501ADC" w:rsidRDefault="00501ADC" w:rsidP="00501ADC">
            <w:pPr>
              <w:pStyle w:val="BodyText"/>
              <w:spacing w:after="0"/>
              <w:jc w:val="left"/>
              <w:rPr>
                <w:rFonts w:ascii="Times New Roman" w:hAnsi="Times New Roman"/>
              </w:rPr>
            </w:pPr>
            <w:r w:rsidRPr="007A01E3">
              <w:rPr>
                <w:rFonts w:ascii="Times New Roman" w:hAnsi="Times New Roman"/>
              </w:rPr>
              <w:t>RAN1 continues to study the following techniques for performance improvements of NB-IoT resource allocation until the next meeting:</w:t>
            </w:r>
          </w:p>
          <w:p w14:paraId="51D545E6" w14:textId="77777777" w:rsidR="00B52134" w:rsidRPr="007A01E3" w:rsidRDefault="00B52134" w:rsidP="00501ADC">
            <w:pPr>
              <w:pStyle w:val="BodyText"/>
              <w:spacing w:after="0"/>
              <w:jc w:val="left"/>
              <w:rPr>
                <w:rFonts w:ascii="Times New Roman" w:hAnsi="Times New Roman"/>
              </w:rPr>
            </w:pPr>
          </w:p>
          <w:p w14:paraId="1623481E" w14:textId="77777777" w:rsidR="00501ADC" w:rsidRPr="00B52134" w:rsidRDefault="00501ADC" w:rsidP="00501ADC">
            <w:pPr>
              <w:pStyle w:val="BodyText"/>
              <w:numPr>
                <w:ilvl w:val="0"/>
                <w:numId w:val="14"/>
              </w:numPr>
              <w:spacing w:after="0"/>
              <w:jc w:val="left"/>
              <w:rPr>
                <w:rFonts w:ascii="Times New Roman" w:hAnsi="Times New Roman"/>
              </w:rPr>
            </w:pPr>
            <w:r w:rsidRPr="00B52134">
              <w:rPr>
                <w:rFonts w:ascii="Times New Roman" w:hAnsi="Times New Roman"/>
              </w:rPr>
              <w:t>Resource reservation at symbol level/slot level/subframe level/subcarrier level</w:t>
            </w:r>
          </w:p>
          <w:p w14:paraId="62925FB2" w14:textId="77777777" w:rsidR="00501ADC" w:rsidRPr="00B52134" w:rsidRDefault="00501ADC" w:rsidP="00501ADC">
            <w:pPr>
              <w:pStyle w:val="BodyText"/>
              <w:numPr>
                <w:ilvl w:val="0"/>
                <w:numId w:val="14"/>
              </w:numPr>
              <w:spacing w:after="0"/>
              <w:jc w:val="left"/>
              <w:rPr>
                <w:rFonts w:ascii="Times New Roman" w:hAnsi="Times New Roman"/>
              </w:rPr>
            </w:pPr>
            <w:r w:rsidRPr="00B52134">
              <w:rPr>
                <w:rFonts w:ascii="Times New Roman" w:hAnsi="Times New Roman"/>
              </w:rPr>
              <w:t>Whether the resource reservation for NB-IoT is dynamic or semi-static (if supported)</w:t>
            </w:r>
          </w:p>
          <w:p w14:paraId="246E08DE" w14:textId="77777777" w:rsidR="00501ADC" w:rsidRPr="00B52134" w:rsidRDefault="00501ADC" w:rsidP="00501ADC">
            <w:pPr>
              <w:pStyle w:val="BodyText"/>
              <w:numPr>
                <w:ilvl w:val="0"/>
                <w:numId w:val="14"/>
              </w:numPr>
              <w:spacing w:after="0"/>
              <w:jc w:val="left"/>
              <w:rPr>
                <w:rFonts w:ascii="Times New Roman" w:hAnsi="Times New Roman"/>
              </w:rPr>
            </w:pPr>
            <w:r w:rsidRPr="00B52134">
              <w:rPr>
                <w:rFonts w:ascii="Times New Roman" w:hAnsi="Times New Roman"/>
              </w:rPr>
              <w:t>Whether and how to support NB-IoT transmission in a portion of the subframe</w:t>
            </w:r>
          </w:p>
          <w:p w14:paraId="2C56FCAC" w14:textId="77777777" w:rsidR="00501ADC" w:rsidRPr="00B52134" w:rsidRDefault="00501ADC" w:rsidP="00501ADC">
            <w:pPr>
              <w:pStyle w:val="BodyText"/>
              <w:numPr>
                <w:ilvl w:val="0"/>
                <w:numId w:val="14"/>
              </w:numPr>
              <w:spacing w:after="0"/>
              <w:jc w:val="left"/>
              <w:rPr>
                <w:rFonts w:ascii="Times New Roman" w:hAnsi="Times New Roman"/>
              </w:rPr>
            </w:pPr>
            <w:r w:rsidRPr="00B52134">
              <w:rPr>
                <w:rFonts w:ascii="Times New Roman" w:hAnsi="Times New Roman"/>
              </w:rPr>
              <w:t>Impact of resource reservation to legacy UEs</w:t>
            </w:r>
          </w:p>
          <w:p w14:paraId="20282C07" w14:textId="77777777" w:rsidR="00501ADC" w:rsidRPr="00B52134" w:rsidRDefault="00501ADC" w:rsidP="00501ADC">
            <w:pPr>
              <w:pStyle w:val="BodyText"/>
              <w:numPr>
                <w:ilvl w:val="0"/>
                <w:numId w:val="14"/>
              </w:numPr>
              <w:spacing w:after="0"/>
              <w:jc w:val="left"/>
              <w:rPr>
                <w:rFonts w:ascii="Times New Roman" w:hAnsi="Times New Roman"/>
              </w:rPr>
            </w:pPr>
            <w:r w:rsidRPr="00B52134">
              <w:rPr>
                <w:rFonts w:ascii="Times New Roman" w:hAnsi="Times New Roman"/>
              </w:rPr>
              <w:t>Whether NB-IoT transmission is postponed or dropped in reserved resources</w:t>
            </w:r>
          </w:p>
          <w:p w14:paraId="402DBE58" w14:textId="77777777" w:rsidR="00501ADC" w:rsidRPr="00B52134" w:rsidRDefault="00501ADC" w:rsidP="00501ADC">
            <w:pPr>
              <w:pStyle w:val="ListParagraph"/>
              <w:widowControl w:val="0"/>
              <w:numPr>
                <w:ilvl w:val="0"/>
                <w:numId w:val="14"/>
              </w:numPr>
              <w:rPr>
                <w:rFonts w:ascii="Times New Roman" w:hAnsi="Times New Roman"/>
              </w:rPr>
            </w:pPr>
            <w:r w:rsidRPr="00B52134">
              <w:rPr>
                <w:rFonts w:ascii="Times New Roman" w:hAnsi="Times New Roman"/>
              </w:rPr>
              <w:t>Whether resource reservation is used for anchor/non-anchors</w:t>
            </w:r>
          </w:p>
          <w:p w14:paraId="6BCD0965" w14:textId="03ED745E" w:rsidR="00015671" w:rsidRDefault="00015671" w:rsidP="00B52134">
            <w:pPr>
              <w:pStyle w:val="BodyText"/>
              <w:spacing w:after="0"/>
              <w:ind w:left="720"/>
              <w:jc w:val="left"/>
            </w:pPr>
          </w:p>
        </w:tc>
      </w:tr>
    </w:tbl>
    <w:p w14:paraId="050A0CB2" w14:textId="60AB51B1" w:rsidR="005377AE" w:rsidRDefault="005377AE" w:rsidP="0002497F">
      <w:pPr>
        <w:pStyle w:val="BodyText"/>
      </w:pPr>
    </w:p>
    <w:p w14:paraId="6C582373" w14:textId="15329868" w:rsidR="005D19CD" w:rsidRDefault="005D19CD" w:rsidP="0002497F">
      <w:pPr>
        <w:pStyle w:val="BodyText"/>
      </w:pPr>
      <w:r w:rsidRPr="005D19CD">
        <w:t xml:space="preserve">In </w:t>
      </w:r>
      <w:r>
        <w:t>this contribution</w:t>
      </w:r>
      <w:r w:rsidRPr="005D19CD">
        <w:t xml:space="preserve">, we focus </w:t>
      </w:r>
      <w:r w:rsidR="009E3D62">
        <w:t>on the following aspects</w:t>
      </w:r>
      <w:r w:rsidRPr="005D19CD">
        <w:t xml:space="preserve"> </w:t>
      </w:r>
      <w:r w:rsidR="009E3D62">
        <w:t xml:space="preserve">in the coexistence of </w:t>
      </w:r>
      <w:r w:rsidRPr="005D19CD">
        <w:t xml:space="preserve">NR </w:t>
      </w:r>
      <w:r w:rsidR="00935CFD">
        <w:t>with</w:t>
      </w:r>
      <w:r w:rsidRPr="005D19CD">
        <w:t xml:space="preserve"> </w:t>
      </w:r>
      <w:r w:rsidR="00985CDB">
        <w:t>NB-IoT</w:t>
      </w:r>
      <w:r w:rsidRPr="005D19CD">
        <w:t xml:space="preserve">: </w:t>
      </w:r>
      <w:r w:rsidR="00935CFD">
        <w:t>1)</w:t>
      </w:r>
      <w:r w:rsidR="00B23F92">
        <w:t xml:space="preserve"> P</w:t>
      </w:r>
      <w:r w:rsidR="00B23F92" w:rsidRPr="00B23F92">
        <w:t xml:space="preserve">erformance improvements of </w:t>
      </w:r>
      <w:r w:rsidR="00117761">
        <w:t xml:space="preserve">NB-IoT </w:t>
      </w:r>
      <w:r w:rsidR="00B23F92" w:rsidRPr="00B23F92">
        <w:t xml:space="preserve">resource </w:t>
      </w:r>
      <w:r w:rsidR="00327643">
        <w:t>allocation</w:t>
      </w:r>
      <w:r w:rsidR="00B23F92">
        <w:t>,</w:t>
      </w:r>
      <w:r w:rsidR="00935CFD">
        <w:t xml:space="preserve"> </w:t>
      </w:r>
      <w:r w:rsidRPr="005D19CD">
        <w:t xml:space="preserve">and </w:t>
      </w:r>
      <w:r w:rsidR="00327643">
        <w:t>2</w:t>
      </w:r>
      <w:r w:rsidRPr="005D19CD">
        <w:t xml:space="preserve">) </w:t>
      </w:r>
      <w:r w:rsidR="001300C4">
        <w:t>Analyzing the subcarrier alignment</w:t>
      </w:r>
      <w:r w:rsidR="004139CA">
        <w:t xml:space="preserve"> between </w:t>
      </w:r>
      <w:r w:rsidR="00C66531">
        <w:t>NB-IoT</w:t>
      </w:r>
      <w:r w:rsidR="004139CA">
        <w:t xml:space="preserve"> and NR when using different </w:t>
      </w:r>
      <w:r w:rsidR="00211501">
        <w:t>numerologies (e.g., subcarrier spacing)</w:t>
      </w:r>
      <w:r w:rsidRPr="005D19CD">
        <w:t>.</w:t>
      </w:r>
    </w:p>
    <w:p w14:paraId="0820C8FD" w14:textId="187C802B" w:rsidR="00D83096" w:rsidRDefault="00D83096" w:rsidP="0072708F">
      <w:pPr>
        <w:rPr>
          <w:rFonts w:ascii="Arial" w:hAnsi="Arial"/>
          <w:lang w:eastAsia="zh-CN"/>
        </w:rPr>
      </w:pPr>
    </w:p>
    <w:p w14:paraId="47818418" w14:textId="66489ADE" w:rsidR="000B1AF1" w:rsidRPr="00C80609" w:rsidRDefault="009041B9" w:rsidP="000B1AF1">
      <w:pPr>
        <w:pStyle w:val="Heading1"/>
        <w:jc w:val="both"/>
      </w:pPr>
      <w:r>
        <w:t>P</w:t>
      </w:r>
      <w:r w:rsidRPr="009041B9">
        <w:t>erformance improvements of NB-IoT resource allocation</w:t>
      </w:r>
      <w:r w:rsidR="00955403">
        <w:t>: 15 kHz NR subcarrier spacing</w:t>
      </w:r>
    </w:p>
    <w:p w14:paraId="62A3EFA8" w14:textId="510D98AC" w:rsidR="000F6883" w:rsidRPr="003201FE" w:rsidRDefault="000F6883" w:rsidP="000F6883">
      <w:pPr>
        <w:pStyle w:val="Heading2"/>
      </w:pPr>
      <w:r>
        <w:t>NR resource reservation for deploying NB-IoT</w:t>
      </w:r>
    </w:p>
    <w:p w14:paraId="462DEFF9" w14:textId="4C5487F9" w:rsidR="000F6883" w:rsidRPr="003201FE" w:rsidRDefault="000F6883" w:rsidP="000F6883">
      <w:pPr>
        <w:jc w:val="both"/>
        <w:rPr>
          <w:rFonts w:ascii="Arial" w:hAnsi="Arial"/>
          <w:lang w:eastAsia="zh-CN"/>
        </w:rPr>
      </w:pPr>
      <w:r w:rsidRPr="003201FE">
        <w:rPr>
          <w:rFonts w:ascii="Arial" w:hAnsi="Arial"/>
          <w:lang w:eastAsia="zh-CN"/>
        </w:rPr>
        <w:t xml:space="preserve">In NR, the concept of reserved resources was introduced to facilitate forward compatibility and radio interface extensions. These reserved resources, which are not used by NR UEs, can also be utilized to facilitate the coexistence of NR and NB-IoT. A flexible way to configure resource reservation in the frequency domain is to use a bit map (bit stream) where each bit represents a resource block </w:t>
      </w:r>
      <w:r w:rsidRPr="003201FE">
        <w:rPr>
          <w:rFonts w:ascii="Arial" w:hAnsi="Arial"/>
          <w:lang w:eastAsia="zh-CN"/>
        </w:rPr>
        <w:lastRenderedPageBreak/>
        <w:t xml:space="preserve">(RB). In NR </w:t>
      </w:r>
      <w:r w:rsidRPr="00D9094A">
        <w:rPr>
          <w:rFonts w:ascii="Arial" w:hAnsi="Arial"/>
          <w:lang w:eastAsia="zh-CN"/>
        </w:rPr>
        <w:fldChar w:fldCharType="begin"/>
      </w:r>
      <w:r w:rsidRPr="003201FE">
        <w:rPr>
          <w:rFonts w:ascii="Arial" w:hAnsi="Arial"/>
          <w:lang w:eastAsia="zh-CN"/>
        </w:rPr>
        <w:instrText xml:space="preserve"> REF R4 \n \h </w:instrText>
      </w:r>
      <w:r w:rsidRPr="00D9094A">
        <w:rPr>
          <w:rFonts w:ascii="Arial" w:hAnsi="Arial"/>
          <w:lang w:eastAsia="zh-CN"/>
        </w:rPr>
      </w:r>
      <w:r w:rsidRPr="00D9094A">
        <w:rPr>
          <w:rFonts w:ascii="Arial" w:hAnsi="Arial"/>
          <w:lang w:eastAsia="zh-CN"/>
        </w:rPr>
        <w:fldChar w:fldCharType="separate"/>
      </w:r>
      <w:r w:rsidR="00A00B0F">
        <w:rPr>
          <w:rFonts w:ascii="Arial" w:hAnsi="Arial"/>
          <w:lang w:eastAsia="zh-CN"/>
        </w:rPr>
        <w:t>[4]</w:t>
      </w:r>
      <w:r w:rsidRPr="00D9094A">
        <w:rPr>
          <w:rFonts w:ascii="Arial" w:hAnsi="Arial"/>
          <w:lang w:eastAsia="zh-CN"/>
        </w:rPr>
        <w:fldChar w:fldCharType="end"/>
      </w:r>
      <w:r w:rsidRPr="003201FE">
        <w:rPr>
          <w:rFonts w:ascii="Arial" w:hAnsi="Arial"/>
          <w:lang w:eastAsia="zh-CN"/>
        </w:rPr>
        <w:t xml:space="preserve">, bitmap 1 (RB-level) and bitmap 2 (symbol-level) are used to reserve resources in frequency and time domains, respectively. </w:t>
      </w:r>
    </w:p>
    <w:p w14:paraId="6B5C0B88" w14:textId="77777777" w:rsidR="000F6883" w:rsidRPr="003201FE" w:rsidRDefault="000F6883" w:rsidP="000F6883">
      <w:pPr>
        <w:jc w:val="both"/>
        <w:rPr>
          <w:rFonts w:ascii="Arial" w:hAnsi="Arial"/>
          <w:lang w:eastAsia="zh-CN"/>
        </w:rPr>
      </w:pPr>
      <w:r w:rsidRPr="003201FE">
        <w:rPr>
          <w:rFonts w:ascii="Arial" w:hAnsi="Arial"/>
          <w:lang w:eastAsia="zh-CN"/>
        </w:rPr>
        <w:t>NR reserved resource configuration is needed to support NB-IoT embedding. To this end, a set of NR resources can be reserved for NB-IoT transmissions. Meanwhile, some parts of NR bands which are assigned for NR mandated signals cannot be used by NB-IoT to ensure collision avoidance.</w:t>
      </w:r>
    </w:p>
    <w:p w14:paraId="453345B6" w14:textId="5A95FAC0" w:rsidR="000F6883" w:rsidRDefault="000F6883" w:rsidP="003318AD">
      <w:pPr>
        <w:jc w:val="both"/>
        <w:rPr>
          <w:rFonts w:ascii="Arial" w:hAnsi="Arial"/>
          <w:lang w:eastAsia="zh-CN"/>
        </w:rPr>
      </w:pPr>
      <w:r w:rsidRPr="003201FE">
        <w:rPr>
          <w:rFonts w:ascii="Arial" w:hAnsi="Arial"/>
          <w:lang w:eastAsia="zh-CN"/>
        </w:rPr>
        <w:t xml:space="preserve">As an example, </w:t>
      </w:r>
      <w:r w:rsidRPr="009304B4">
        <w:rPr>
          <w:rFonts w:ascii="Arial" w:hAnsi="Arial" w:cs="Arial"/>
          <w:lang w:eastAsia="zh-CN"/>
        </w:rPr>
        <w:t xml:space="preserve">in </w:t>
      </w:r>
      <w:r w:rsidRPr="009304B4">
        <w:rPr>
          <w:rFonts w:ascii="Arial" w:hAnsi="Arial" w:cs="Arial"/>
          <w:lang w:eastAsia="zh-CN"/>
        </w:rPr>
        <w:fldChar w:fldCharType="begin"/>
      </w:r>
      <w:r w:rsidRPr="009304B4">
        <w:rPr>
          <w:rFonts w:ascii="Arial" w:hAnsi="Arial" w:cs="Arial"/>
          <w:lang w:eastAsia="zh-CN"/>
        </w:rPr>
        <w:instrText xml:space="preserve"> REF _Ref528148506 \h </w:instrText>
      </w:r>
      <w:r>
        <w:rPr>
          <w:rFonts w:ascii="Arial" w:hAnsi="Arial" w:cs="Arial"/>
          <w:lang w:eastAsia="zh-CN"/>
        </w:rPr>
        <w:instrText xml:space="preserve"> \* MERGEFORMAT </w:instrText>
      </w:r>
      <w:r w:rsidRPr="009304B4">
        <w:rPr>
          <w:rFonts w:ascii="Arial" w:hAnsi="Arial" w:cs="Arial"/>
          <w:lang w:eastAsia="zh-CN"/>
        </w:rPr>
      </w:r>
      <w:r w:rsidRPr="009304B4">
        <w:rPr>
          <w:rFonts w:ascii="Arial" w:hAnsi="Arial" w:cs="Arial"/>
          <w:lang w:eastAsia="zh-CN"/>
        </w:rPr>
        <w:fldChar w:fldCharType="separate"/>
      </w:r>
      <w:r w:rsidR="00A00B0F" w:rsidRPr="00A00B0F">
        <w:rPr>
          <w:rFonts w:ascii="Arial" w:hAnsi="Arial" w:cs="Arial"/>
        </w:rPr>
        <w:t xml:space="preserve">Figure </w:t>
      </w:r>
      <w:r w:rsidR="00A00B0F" w:rsidRPr="00A00B0F">
        <w:rPr>
          <w:rFonts w:ascii="Arial" w:hAnsi="Arial" w:cs="Arial"/>
          <w:noProof/>
        </w:rPr>
        <w:t>1</w:t>
      </w:r>
      <w:r w:rsidRPr="009304B4">
        <w:rPr>
          <w:rFonts w:ascii="Arial" w:hAnsi="Arial" w:cs="Arial"/>
          <w:lang w:eastAsia="zh-CN"/>
        </w:rPr>
        <w:fldChar w:fldCharType="end"/>
      </w:r>
      <w:r w:rsidRPr="009304B4">
        <w:rPr>
          <w:rFonts w:ascii="Arial" w:hAnsi="Arial" w:cs="Arial"/>
          <w:lang w:eastAsia="zh-CN"/>
        </w:rPr>
        <w:t>,</w:t>
      </w:r>
      <w:r w:rsidRPr="003201FE">
        <w:rPr>
          <w:rFonts w:ascii="Arial" w:hAnsi="Arial"/>
          <w:lang w:eastAsia="zh-CN"/>
        </w:rPr>
        <w:t xml:space="preserve"> we show a set of reserved time-frequency resources that can be allocated to NB-IoT users. In this case, the OFDM symbol bitmap is used to indicate which OFDM symbols are reserved for NB-IoT. In addition, bitmap 1 is used to indicate the reserved RB number. All the remaining REs (not reserved) are available to NR UEs. Considering the fact that NR UEs do not use the reserved resources, there will not be any collision between NR and NB-IoT resource elements. Therefore, the coexistence between NR and NB-IoT is possible while effectively using NR reserved resources. In this case, NR UEs need to do rate-matching around reserved resources.</w:t>
      </w:r>
    </w:p>
    <w:p w14:paraId="0BB4820D" w14:textId="77777777" w:rsidR="006B12A3" w:rsidRPr="003201FE" w:rsidRDefault="006B12A3" w:rsidP="000F6883">
      <w:pPr>
        <w:rPr>
          <w:rFonts w:ascii="Arial" w:hAnsi="Arial"/>
          <w:lang w:eastAsia="zh-CN"/>
        </w:rPr>
      </w:pPr>
    </w:p>
    <w:p w14:paraId="5B0620C5" w14:textId="77777777" w:rsidR="000F6883" w:rsidRDefault="000F6883" w:rsidP="000F6883">
      <w:pPr>
        <w:keepNext/>
        <w:jc w:val="center"/>
      </w:pPr>
      <w:r w:rsidRPr="00D9094A">
        <w:rPr>
          <w:rFonts w:ascii="Arial" w:hAnsi="Arial"/>
          <w:noProof/>
          <w:lang w:eastAsia="zh-CN"/>
        </w:rPr>
        <mc:AlternateContent>
          <mc:Choice Requires="wpg">
            <w:drawing>
              <wp:inline distT="0" distB="0" distL="0" distR="0" wp14:anchorId="1FC5C948" wp14:editId="01C797EA">
                <wp:extent cx="3263900" cy="3343910"/>
                <wp:effectExtent l="0" t="0" r="0" b="0"/>
                <wp:docPr id="5" name="Group 5"/>
                <wp:cNvGraphicFramePr/>
                <a:graphic xmlns:a="http://schemas.openxmlformats.org/drawingml/2006/main">
                  <a:graphicData uri="http://schemas.microsoft.com/office/word/2010/wordprocessingGroup">
                    <wpg:wgp>
                      <wpg:cNvGrpSpPr/>
                      <wpg:grpSpPr>
                        <a:xfrm>
                          <a:off x="0" y="0"/>
                          <a:ext cx="3263900" cy="3343910"/>
                          <a:chOff x="90435" y="0"/>
                          <a:chExt cx="3202235" cy="3733186"/>
                        </a:xfrm>
                      </wpg:grpSpPr>
                      <pic:pic xmlns:pic="http://schemas.openxmlformats.org/drawingml/2006/picture">
                        <pic:nvPicPr>
                          <pic:cNvPr id="8" name="Picture 3">
                            <a:extLst/>
                          </pic:cNvPr>
                          <pic:cNvPicPr>
                            <a:picLocks noChangeAspect="1"/>
                          </pic:cNvPicPr>
                        </pic:nvPicPr>
                        <pic:blipFill rotWithShape="1">
                          <a:blip r:embed="rId8"/>
                          <a:srcRect t="45788"/>
                          <a:stretch/>
                        </pic:blipFill>
                        <pic:spPr bwMode="auto">
                          <a:xfrm>
                            <a:off x="211015" y="2341266"/>
                            <a:ext cx="3081655" cy="13919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 name="Picture 5">
                            <a:extLst/>
                          </pic:cNvPr>
                          <pic:cNvPicPr>
                            <a:picLocks noChangeAspect="1"/>
                          </pic:cNvPicPr>
                        </pic:nvPicPr>
                        <pic:blipFill>
                          <a:blip r:embed="rId9"/>
                          <a:stretch>
                            <a:fillRect/>
                          </a:stretch>
                        </pic:blipFill>
                        <pic:spPr>
                          <a:xfrm>
                            <a:off x="90435" y="0"/>
                            <a:ext cx="3145134" cy="2238360"/>
                          </a:xfrm>
                          <a:prstGeom prst="rect">
                            <a:avLst/>
                          </a:prstGeom>
                        </pic:spPr>
                      </pic:pic>
                    </wpg:wgp>
                  </a:graphicData>
                </a:graphic>
              </wp:inline>
            </w:drawing>
          </mc:Choice>
          <mc:Fallback>
            <w:pict>
              <v:group w14:anchorId="193DFEFA" id="Group 5" o:spid="_x0000_s1026" style="width:257pt;height:263.3pt;mso-position-horizontal-relative:char;mso-position-vertical-relative:line" coordorigin="904" coordsize="32022,37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2110;top:23412;width:30816;height:13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">
                  <v:imagedata r:id="rId13" o:title="" croptop="30008f"/>
                </v:shape>
                <v:shape id="Picture 5" o:spid="_x0000_s1028" type="#_x0000_t75" style="position:absolute;left:904;width:3145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">
                  <v:imagedata r:id="rId14" o:title=""/>
                </v:shape>
                <w10:anchorlock/>
              </v:group>
            </w:pict>
          </mc:Fallback>
        </mc:AlternateContent>
      </w:r>
    </w:p>
    <w:p w14:paraId="1524149D" w14:textId="4A58986D" w:rsidR="000F6883" w:rsidRDefault="000F6883" w:rsidP="000F6883">
      <w:pPr>
        <w:pStyle w:val="Caption"/>
        <w:jc w:val="center"/>
        <w:rPr>
          <w:rFonts w:ascii="Arial" w:hAnsi="Arial"/>
          <w:lang w:eastAsia="zh-CN"/>
        </w:rPr>
      </w:pPr>
      <w:bookmarkStart w:id="1" w:name="_Ref528148506"/>
      <w:r>
        <w:t xml:space="preserve">Figure </w:t>
      </w:r>
      <w:r>
        <w:rPr>
          <w:noProof/>
        </w:rPr>
        <w:fldChar w:fldCharType="begin"/>
      </w:r>
      <w:r>
        <w:rPr>
          <w:noProof/>
        </w:rPr>
        <w:instrText xml:space="preserve"> SEQ Figure \* ARABIC </w:instrText>
      </w:r>
      <w:r>
        <w:rPr>
          <w:noProof/>
        </w:rPr>
        <w:fldChar w:fldCharType="separate"/>
      </w:r>
      <w:r w:rsidR="00A00B0F">
        <w:rPr>
          <w:noProof/>
        </w:rPr>
        <w:t>1</w:t>
      </w:r>
      <w:r>
        <w:rPr>
          <w:noProof/>
        </w:rPr>
        <w:fldChar w:fldCharType="end"/>
      </w:r>
      <w:bookmarkEnd w:id="1"/>
      <w:r>
        <w:t>: Reserved resources in NR.</w:t>
      </w:r>
    </w:p>
    <w:p w14:paraId="243785DB" w14:textId="77777777" w:rsidR="000F6883" w:rsidRPr="003201FE" w:rsidRDefault="000F6883" w:rsidP="000F6883">
      <w:pPr>
        <w:rPr>
          <w:rFonts w:ascii="Arial" w:hAnsi="Arial"/>
          <w:lang w:eastAsia="zh-CN"/>
        </w:rPr>
      </w:pPr>
    </w:p>
    <w:p w14:paraId="0116EC98" w14:textId="77777777" w:rsidR="000F6883" w:rsidRPr="004F7083" w:rsidRDefault="000F6883" w:rsidP="000F6883">
      <w:pPr>
        <w:rPr>
          <w:rFonts w:ascii="Arial" w:hAnsi="Arial"/>
          <w:lang w:eastAsia="zh-CN"/>
        </w:rPr>
      </w:pPr>
      <w:r w:rsidRPr="004F7083">
        <w:rPr>
          <w:rFonts w:ascii="Arial" w:hAnsi="Arial"/>
          <w:lang w:eastAsia="zh-CN"/>
        </w:rPr>
        <w:t xml:space="preserve">NR reserved resource configuration </w:t>
      </w:r>
      <w:r>
        <w:rPr>
          <w:rFonts w:ascii="Arial" w:hAnsi="Arial"/>
          <w:lang w:eastAsia="zh-CN"/>
        </w:rPr>
        <w:t>can be used</w:t>
      </w:r>
      <w:r w:rsidRPr="004F7083">
        <w:rPr>
          <w:rFonts w:ascii="Arial" w:hAnsi="Arial"/>
          <w:lang w:eastAsia="zh-CN"/>
        </w:rPr>
        <w:t xml:space="preserve"> to support </w:t>
      </w:r>
      <w:r>
        <w:rPr>
          <w:rFonts w:ascii="Arial" w:hAnsi="Arial"/>
          <w:lang w:eastAsia="zh-CN"/>
        </w:rPr>
        <w:t>NB-IoT</w:t>
      </w:r>
      <w:r w:rsidRPr="004F7083">
        <w:rPr>
          <w:rFonts w:ascii="Arial" w:hAnsi="Arial"/>
          <w:lang w:eastAsia="zh-CN"/>
        </w:rPr>
        <w:t xml:space="preserve"> embedding. To this end, a set of NR resources can be reserved for non-dynamically scheduled </w:t>
      </w:r>
      <w:r>
        <w:rPr>
          <w:rFonts w:ascii="Arial" w:hAnsi="Arial"/>
          <w:lang w:eastAsia="zh-CN"/>
        </w:rPr>
        <w:t>NB-IoT</w:t>
      </w:r>
      <w:r w:rsidRPr="004F7083">
        <w:rPr>
          <w:rFonts w:ascii="Arial" w:hAnsi="Arial"/>
          <w:lang w:eastAsia="zh-CN"/>
        </w:rPr>
        <w:t xml:space="preserve"> transmissions. In particular, resources must be reserved for:</w:t>
      </w:r>
    </w:p>
    <w:p w14:paraId="677F2203" w14:textId="77777777" w:rsidR="000F6883" w:rsidRPr="003D441F" w:rsidRDefault="000F6883" w:rsidP="000F6883">
      <w:pPr>
        <w:pStyle w:val="ListParagraph"/>
        <w:numPr>
          <w:ilvl w:val="0"/>
          <w:numId w:val="23"/>
        </w:numPr>
        <w:rPr>
          <w:rFonts w:ascii="Arial" w:hAnsi="Arial"/>
          <w:b/>
          <w:bCs/>
          <w:sz w:val="20"/>
          <w:szCs w:val="20"/>
          <w:lang w:eastAsia="zh-CN"/>
        </w:rPr>
      </w:pPr>
      <w:r>
        <w:rPr>
          <w:rFonts w:ascii="Arial" w:hAnsi="Arial"/>
          <w:b/>
          <w:bCs/>
          <w:sz w:val="20"/>
          <w:szCs w:val="20"/>
          <w:lang w:val="en-US" w:eastAsia="zh-CN"/>
        </w:rPr>
        <w:t>N</w:t>
      </w:r>
      <w:r w:rsidRPr="008D06C1">
        <w:rPr>
          <w:rFonts w:ascii="Arial" w:hAnsi="Arial"/>
          <w:b/>
          <w:bCs/>
          <w:sz w:val="20"/>
          <w:szCs w:val="20"/>
          <w:lang w:eastAsia="zh-CN"/>
        </w:rPr>
        <w:t>PS</w:t>
      </w:r>
      <w:r w:rsidRPr="008D06C1">
        <w:rPr>
          <w:rFonts w:ascii="Arial" w:hAnsi="Arial"/>
          <w:b/>
          <w:bCs/>
          <w:sz w:val="20"/>
          <w:szCs w:val="20"/>
          <w:lang w:val="en-US" w:eastAsia="zh-CN"/>
        </w:rPr>
        <w:t>S:</w:t>
      </w:r>
    </w:p>
    <w:p w14:paraId="1348C009" w14:textId="77777777" w:rsidR="000F6883" w:rsidRPr="00A131F7" w:rsidRDefault="000F6883" w:rsidP="000F6883">
      <w:pPr>
        <w:pStyle w:val="ListParagraph"/>
        <w:numPr>
          <w:ilvl w:val="1"/>
          <w:numId w:val="23"/>
        </w:numPr>
        <w:rPr>
          <w:rFonts w:ascii="Arial" w:hAnsi="Arial"/>
          <w:sz w:val="20"/>
          <w:szCs w:val="20"/>
          <w:lang w:eastAsia="zh-CN"/>
        </w:rPr>
      </w:pPr>
      <w:r w:rsidRPr="003D441F">
        <w:rPr>
          <w:rFonts w:ascii="Arial" w:hAnsi="Arial"/>
          <w:sz w:val="20"/>
          <w:szCs w:val="20"/>
          <w:lang w:val="en-US" w:eastAsia="zh-CN"/>
        </w:rPr>
        <w:t xml:space="preserve">Is transmitted </w:t>
      </w:r>
      <w:r>
        <w:rPr>
          <w:rFonts w:ascii="Arial" w:hAnsi="Arial"/>
          <w:sz w:val="20"/>
          <w:szCs w:val="20"/>
          <w:lang w:val="en-US" w:eastAsia="zh-CN"/>
        </w:rPr>
        <w:t>on the last 11 OFDM symbols of subframe 5, in every frame</w:t>
      </w:r>
    </w:p>
    <w:p w14:paraId="68FBCA45" w14:textId="77777777" w:rsidR="000F6883" w:rsidRPr="00262532" w:rsidRDefault="000F6883" w:rsidP="000F6883">
      <w:pPr>
        <w:pStyle w:val="ListParagraph"/>
        <w:numPr>
          <w:ilvl w:val="1"/>
          <w:numId w:val="23"/>
        </w:numPr>
        <w:rPr>
          <w:rFonts w:ascii="Arial" w:hAnsi="Arial"/>
          <w:sz w:val="20"/>
          <w:szCs w:val="20"/>
          <w:lang w:eastAsia="zh-CN"/>
        </w:rPr>
      </w:pPr>
      <w:r>
        <w:rPr>
          <w:rFonts w:ascii="Arial" w:hAnsi="Arial"/>
          <w:sz w:val="20"/>
          <w:szCs w:val="20"/>
          <w:lang w:val="en-US" w:eastAsia="zh-CN"/>
        </w:rPr>
        <w:t>Occupies 11 subcarriers</w:t>
      </w:r>
    </w:p>
    <w:p w14:paraId="1E8BB154" w14:textId="77777777" w:rsidR="000F6883" w:rsidRPr="00B67F2B" w:rsidRDefault="000F6883" w:rsidP="000F6883">
      <w:pPr>
        <w:pStyle w:val="ListParagraph"/>
        <w:ind w:left="1500"/>
        <w:rPr>
          <w:rFonts w:ascii="Arial" w:hAnsi="Arial"/>
          <w:sz w:val="20"/>
          <w:szCs w:val="20"/>
          <w:lang w:eastAsia="zh-CN"/>
        </w:rPr>
      </w:pPr>
    </w:p>
    <w:p w14:paraId="701EAB72" w14:textId="77777777" w:rsidR="000F6883" w:rsidRPr="003D441F" w:rsidRDefault="000F6883" w:rsidP="000F6883">
      <w:pPr>
        <w:pStyle w:val="ListParagraph"/>
        <w:ind w:left="1500"/>
        <w:rPr>
          <w:rFonts w:ascii="Arial" w:hAnsi="Arial"/>
          <w:sz w:val="20"/>
          <w:szCs w:val="20"/>
          <w:lang w:eastAsia="zh-CN"/>
        </w:rPr>
      </w:pPr>
    </w:p>
    <w:p w14:paraId="63A41CA3" w14:textId="77777777" w:rsidR="000F6883" w:rsidRPr="00E74E64" w:rsidRDefault="000F6883" w:rsidP="000F6883">
      <w:pPr>
        <w:pStyle w:val="ListParagraph"/>
        <w:numPr>
          <w:ilvl w:val="0"/>
          <w:numId w:val="23"/>
        </w:numPr>
        <w:rPr>
          <w:rFonts w:ascii="Arial" w:hAnsi="Arial"/>
          <w:b/>
          <w:bCs/>
          <w:sz w:val="20"/>
          <w:szCs w:val="20"/>
          <w:lang w:eastAsia="zh-CN"/>
        </w:rPr>
      </w:pPr>
      <w:r>
        <w:rPr>
          <w:rFonts w:ascii="Arial" w:hAnsi="Arial"/>
          <w:b/>
          <w:bCs/>
          <w:sz w:val="20"/>
          <w:szCs w:val="20"/>
          <w:lang w:val="en-US" w:eastAsia="zh-CN"/>
        </w:rPr>
        <w:t>N</w:t>
      </w:r>
      <w:r w:rsidRPr="008D06C1">
        <w:rPr>
          <w:rFonts w:ascii="Arial" w:hAnsi="Arial"/>
          <w:b/>
          <w:bCs/>
          <w:sz w:val="20"/>
          <w:szCs w:val="20"/>
          <w:lang w:val="en-US" w:eastAsia="zh-CN"/>
        </w:rPr>
        <w:t>SSS:</w:t>
      </w:r>
      <w:r>
        <w:rPr>
          <w:rFonts w:ascii="Arial" w:hAnsi="Arial"/>
          <w:b/>
          <w:bCs/>
          <w:sz w:val="20"/>
          <w:szCs w:val="20"/>
          <w:lang w:val="en-US" w:eastAsia="zh-CN"/>
        </w:rPr>
        <w:t xml:space="preserve"> </w:t>
      </w:r>
    </w:p>
    <w:p w14:paraId="29EB8C88" w14:textId="77777777" w:rsidR="000F6883" w:rsidRPr="00A131F7" w:rsidRDefault="000F6883" w:rsidP="000F6883">
      <w:pPr>
        <w:pStyle w:val="ListParagraph"/>
        <w:numPr>
          <w:ilvl w:val="1"/>
          <w:numId w:val="23"/>
        </w:numPr>
        <w:rPr>
          <w:rFonts w:ascii="Arial" w:hAnsi="Arial"/>
          <w:sz w:val="20"/>
          <w:szCs w:val="20"/>
          <w:lang w:eastAsia="zh-CN"/>
        </w:rPr>
      </w:pPr>
      <w:r w:rsidRPr="003D441F">
        <w:rPr>
          <w:rFonts w:ascii="Arial" w:hAnsi="Arial"/>
          <w:sz w:val="20"/>
          <w:szCs w:val="20"/>
          <w:lang w:val="en-US" w:eastAsia="zh-CN"/>
        </w:rPr>
        <w:t xml:space="preserve">Is transmitted </w:t>
      </w:r>
      <w:r>
        <w:rPr>
          <w:rFonts w:ascii="Arial" w:hAnsi="Arial"/>
          <w:sz w:val="20"/>
          <w:szCs w:val="20"/>
          <w:lang w:val="en-US" w:eastAsia="zh-CN"/>
        </w:rPr>
        <w:t>on the last 11 OFDM symbols of subframe 9, in every two frames</w:t>
      </w:r>
    </w:p>
    <w:p w14:paraId="4C7B05C9" w14:textId="77777777" w:rsidR="000F6883" w:rsidRPr="00262532" w:rsidRDefault="000F6883" w:rsidP="000F6883">
      <w:pPr>
        <w:pStyle w:val="ListParagraph"/>
        <w:numPr>
          <w:ilvl w:val="1"/>
          <w:numId w:val="23"/>
        </w:numPr>
        <w:rPr>
          <w:rFonts w:ascii="Arial" w:hAnsi="Arial"/>
          <w:sz w:val="20"/>
          <w:szCs w:val="20"/>
          <w:lang w:eastAsia="zh-CN"/>
        </w:rPr>
      </w:pPr>
      <w:r>
        <w:rPr>
          <w:rFonts w:ascii="Arial" w:hAnsi="Arial"/>
          <w:sz w:val="20"/>
          <w:szCs w:val="20"/>
          <w:lang w:val="en-US" w:eastAsia="zh-CN"/>
        </w:rPr>
        <w:t>Occupies 12 subcarriers</w:t>
      </w:r>
    </w:p>
    <w:p w14:paraId="2699DBB2" w14:textId="77777777" w:rsidR="000F6883" w:rsidRPr="006100B9" w:rsidRDefault="000F6883" w:rsidP="000F6883">
      <w:pPr>
        <w:pStyle w:val="ListParagraph"/>
        <w:ind w:left="1500"/>
        <w:rPr>
          <w:rFonts w:ascii="Arial" w:hAnsi="Arial"/>
          <w:b/>
          <w:bCs/>
          <w:sz w:val="20"/>
          <w:szCs w:val="20"/>
          <w:lang w:eastAsia="zh-CN"/>
        </w:rPr>
      </w:pPr>
    </w:p>
    <w:p w14:paraId="778DEFD0" w14:textId="77777777" w:rsidR="000F6883" w:rsidRPr="008D06C1" w:rsidRDefault="000F6883" w:rsidP="000F6883">
      <w:pPr>
        <w:pStyle w:val="ListParagraph"/>
        <w:ind w:left="780"/>
        <w:rPr>
          <w:rFonts w:ascii="Arial" w:hAnsi="Arial"/>
          <w:b/>
          <w:bCs/>
          <w:sz w:val="20"/>
          <w:szCs w:val="20"/>
          <w:lang w:eastAsia="zh-CN"/>
        </w:rPr>
      </w:pPr>
    </w:p>
    <w:p w14:paraId="1B35E897" w14:textId="77777777" w:rsidR="000F6883" w:rsidRPr="00B95D57" w:rsidRDefault="000F6883" w:rsidP="000F6883">
      <w:pPr>
        <w:pStyle w:val="ListParagraph"/>
        <w:numPr>
          <w:ilvl w:val="0"/>
          <w:numId w:val="23"/>
        </w:numPr>
        <w:rPr>
          <w:rFonts w:ascii="Arial" w:hAnsi="Arial"/>
          <w:b/>
          <w:bCs/>
          <w:sz w:val="20"/>
          <w:szCs w:val="20"/>
          <w:lang w:eastAsia="zh-CN"/>
        </w:rPr>
      </w:pPr>
      <w:r>
        <w:rPr>
          <w:rFonts w:ascii="Arial" w:hAnsi="Arial"/>
          <w:b/>
          <w:bCs/>
          <w:sz w:val="20"/>
          <w:szCs w:val="20"/>
          <w:lang w:val="en-US" w:eastAsia="zh-CN"/>
        </w:rPr>
        <w:lastRenderedPageBreak/>
        <w:t>N</w:t>
      </w:r>
      <w:r w:rsidRPr="008D06C1">
        <w:rPr>
          <w:rFonts w:ascii="Arial" w:hAnsi="Arial"/>
          <w:b/>
          <w:bCs/>
          <w:sz w:val="20"/>
          <w:szCs w:val="20"/>
          <w:lang w:val="en-US" w:eastAsia="zh-CN"/>
        </w:rPr>
        <w:t>RS:</w:t>
      </w:r>
    </w:p>
    <w:p w14:paraId="7E289D3A" w14:textId="77777777" w:rsidR="000F6883" w:rsidRPr="00B24463" w:rsidRDefault="000F6883" w:rsidP="000F6883">
      <w:pPr>
        <w:pStyle w:val="ListParagraph"/>
        <w:numPr>
          <w:ilvl w:val="1"/>
          <w:numId w:val="23"/>
        </w:numPr>
        <w:rPr>
          <w:rFonts w:ascii="Arial" w:hAnsi="Arial"/>
          <w:sz w:val="20"/>
          <w:szCs w:val="20"/>
          <w:lang w:eastAsia="zh-CN"/>
        </w:rPr>
      </w:pPr>
      <w:r>
        <w:rPr>
          <w:rFonts w:ascii="Arial" w:hAnsi="Arial"/>
          <w:sz w:val="20"/>
          <w:szCs w:val="20"/>
          <w:lang w:val="en-US" w:eastAsia="zh-CN"/>
        </w:rPr>
        <w:t>Typically, i</w:t>
      </w:r>
      <w:r w:rsidRPr="00B24463">
        <w:rPr>
          <w:rFonts w:ascii="Arial" w:hAnsi="Arial"/>
          <w:sz w:val="20"/>
          <w:szCs w:val="20"/>
          <w:lang w:val="en-US" w:eastAsia="zh-CN"/>
        </w:rPr>
        <w:t>nserted within the last</w:t>
      </w:r>
      <w:r>
        <w:rPr>
          <w:rFonts w:ascii="Arial" w:hAnsi="Arial"/>
          <w:sz w:val="20"/>
          <w:szCs w:val="20"/>
          <w:lang w:val="en-US" w:eastAsia="zh-CN"/>
        </w:rPr>
        <w:t xml:space="preserve"> two</w:t>
      </w:r>
      <w:r w:rsidRPr="00B24463">
        <w:rPr>
          <w:rFonts w:ascii="Arial" w:hAnsi="Arial"/>
          <w:sz w:val="20"/>
          <w:szCs w:val="20"/>
          <w:lang w:val="en-US" w:eastAsia="zh-CN"/>
        </w:rPr>
        <w:t xml:space="preserve"> OFDM symbol of each slot.</w:t>
      </w:r>
    </w:p>
    <w:p w14:paraId="7724B8FF" w14:textId="77777777" w:rsidR="000F6883" w:rsidRDefault="000F6883" w:rsidP="000F6883">
      <w:pPr>
        <w:pStyle w:val="ListParagraph"/>
        <w:numPr>
          <w:ilvl w:val="1"/>
          <w:numId w:val="23"/>
        </w:numPr>
        <w:rPr>
          <w:rFonts w:ascii="Arial" w:hAnsi="Arial"/>
          <w:sz w:val="20"/>
          <w:szCs w:val="20"/>
          <w:lang w:val="en-US" w:eastAsia="zh-CN"/>
        </w:rPr>
      </w:pPr>
      <w:r w:rsidRPr="005D5318">
        <w:rPr>
          <w:rFonts w:ascii="Arial" w:hAnsi="Arial"/>
          <w:sz w:val="20"/>
          <w:szCs w:val="20"/>
          <w:lang w:val="en-US" w:eastAsia="zh-CN"/>
        </w:rPr>
        <w:t xml:space="preserve">With </w:t>
      </w:r>
      <w:r>
        <w:rPr>
          <w:rFonts w:ascii="Arial" w:hAnsi="Arial"/>
          <w:sz w:val="20"/>
          <w:szCs w:val="20"/>
          <w:lang w:val="en-US" w:eastAsia="zh-CN"/>
        </w:rPr>
        <w:t>two</w:t>
      </w:r>
      <w:r w:rsidRPr="005D5318">
        <w:rPr>
          <w:rFonts w:ascii="Arial" w:hAnsi="Arial"/>
          <w:sz w:val="20"/>
          <w:szCs w:val="20"/>
          <w:lang w:val="en-US" w:eastAsia="zh-CN"/>
        </w:rPr>
        <w:t xml:space="preserve"> antenna port</w:t>
      </w:r>
      <w:r>
        <w:rPr>
          <w:rFonts w:ascii="Arial" w:hAnsi="Arial"/>
          <w:sz w:val="20"/>
          <w:szCs w:val="20"/>
          <w:lang w:val="en-US" w:eastAsia="zh-CN"/>
        </w:rPr>
        <w:t>s</w:t>
      </w:r>
      <w:r w:rsidRPr="005D5318">
        <w:rPr>
          <w:rFonts w:ascii="Arial" w:hAnsi="Arial"/>
          <w:sz w:val="20"/>
          <w:szCs w:val="20"/>
          <w:lang w:val="en-US" w:eastAsia="zh-CN"/>
        </w:rPr>
        <w:t xml:space="preserve">, the number of REs in one subframe occupied by the </w:t>
      </w:r>
      <w:r>
        <w:rPr>
          <w:rFonts w:ascii="Arial" w:hAnsi="Arial"/>
          <w:sz w:val="20"/>
          <w:szCs w:val="20"/>
          <w:lang w:val="en-US" w:eastAsia="zh-CN"/>
        </w:rPr>
        <w:t>N</w:t>
      </w:r>
      <w:r w:rsidRPr="005D5318">
        <w:rPr>
          <w:rFonts w:ascii="Arial" w:hAnsi="Arial"/>
          <w:sz w:val="20"/>
          <w:szCs w:val="20"/>
          <w:lang w:val="en-US" w:eastAsia="zh-CN"/>
        </w:rPr>
        <w:t xml:space="preserve">RS is </w:t>
      </w:r>
      <w:r>
        <w:rPr>
          <w:rFonts w:ascii="Arial" w:hAnsi="Arial"/>
          <w:sz w:val="20"/>
          <w:szCs w:val="20"/>
          <w:lang w:val="en-US" w:eastAsia="zh-CN"/>
        </w:rPr>
        <w:t>16</w:t>
      </w:r>
      <w:r w:rsidRPr="005D5318">
        <w:rPr>
          <w:rFonts w:ascii="Arial" w:hAnsi="Arial"/>
          <w:sz w:val="20"/>
          <w:szCs w:val="20"/>
          <w:lang w:val="en-US" w:eastAsia="zh-CN"/>
        </w:rPr>
        <w:t>. </w:t>
      </w:r>
    </w:p>
    <w:p w14:paraId="56DA0373" w14:textId="77777777" w:rsidR="000F6883" w:rsidRPr="005D5318" w:rsidRDefault="000F6883" w:rsidP="000F6883">
      <w:pPr>
        <w:pStyle w:val="ListParagraph"/>
        <w:ind w:left="1500"/>
        <w:rPr>
          <w:rFonts w:ascii="Arial" w:hAnsi="Arial"/>
          <w:sz w:val="20"/>
          <w:szCs w:val="20"/>
          <w:lang w:val="en-US" w:eastAsia="zh-CN"/>
        </w:rPr>
      </w:pPr>
    </w:p>
    <w:p w14:paraId="04C33384" w14:textId="77777777" w:rsidR="000F6883" w:rsidRPr="008D06C1" w:rsidRDefault="000F6883" w:rsidP="000F6883">
      <w:pPr>
        <w:pStyle w:val="ListParagraph"/>
        <w:numPr>
          <w:ilvl w:val="0"/>
          <w:numId w:val="23"/>
        </w:numPr>
        <w:rPr>
          <w:b/>
          <w:bCs/>
        </w:rPr>
      </w:pPr>
      <w:r>
        <w:rPr>
          <w:rFonts w:ascii="Arial" w:hAnsi="Arial"/>
          <w:b/>
          <w:bCs/>
          <w:sz w:val="20"/>
          <w:szCs w:val="20"/>
          <w:lang w:val="en-US" w:eastAsia="zh-CN"/>
        </w:rPr>
        <w:t>N</w:t>
      </w:r>
      <w:r w:rsidRPr="008D06C1">
        <w:rPr>
          <w:rFonts w:ascii="Arial" w:hAnsi="Arial"/>
          <w:b/>
          <w:bCs/>
          <w:sz w:val="20"/>
          <w:szCs w:val="20"/>
          <w:lang w:eastAsia="zh-CN"/>
        </w:rPr>
        <w:t>PBCH</w:t>
      </w:r>
      <w:r w:rsidRPr="008D06C1">
        <w:rPr>
          <w:rFonts w:ascii="Arial" w:hAnsi="Arial"/>
          <w:b/>
          <w:bCs/>
          <w:sz w:val="20"/>
          <w:szCs w:val="20"/>
          <w:lang w:val="en-US" w:eastAsia="zh-CN"/>
        </w:rPr>
        <w:t>:</w:t>
      </w:r>
    </w:p>
    <w:p w14:paraId="4F9BEF2C" w14:textId="77777777" w:rsidR="000F6883" w:rsidRPr="00843BD1" w:rsidRDefault="000F6883" w:rsidP="000F6883">
      <w:pPr>
        <w:pStyle w:val="ListParagraph"/>
        <w:numPr>
          <w:ilvl w:val="1"/>
          <w:numId w:val="23"/>
        </w:numPr>
        <w:rPr>
          <w:rFonts w:ascii="Arial" w:hAnsi="Arial"/>
          <w:sz w:val="20"/>
          <w:szCs w:val="20"/>
          <w:lang w:val="en-US" w:eastAsia="zh-CN"/>
        </w:rPr>
      </w:pPr>
      <w:r w:rsidRPr="00843BD1">
        <w:rPr>
          <w:rFonts w:ascii="Arial" w:hAnsi="Arial"/>
          <w:sz w:val="20"/>
          <w:szCs w:val="20"/>
          <w:lang w:val="en-US" w:eastAsia="zh-CN"/>
        </w:rPr>
        <w:t>Is transmitted on the last 11 OFDM symbols of subframe 0, in every frame</w:t>
      </w:r>
    </w:p>
    <w:p w14:paraId="2C3348DF" w14:textId="77777777" w:rsidR="000F6883" w:rsidRPr="0040122E" w:rsidRDefault="000F6883" w:rsidP="000F6883">
      <w:pPr>
        <w:pStyle w:val="ListParagraph"/>
        <w:numPr>
          <w:ilvl w:val="1"/>
          <w:numId w:val="23"/>
        </w:numPr>
        <w:rPr>
          <w:rFonts w:ascii="Arial" w:hAnsi="Arial" w:cs="Arial"/>
          <w:bCs/>
          <w:sz w:val="20"/>
        </w:rPr>
      </w:pPr>
      <w:r w:rsidRPr="0040122E">
        <w:rPr>
          <w:rFonts w:ascii="Arial" w:hAnsi="Arial" w:cs="Arial"/>
          <w:bCs/>
          <w:sz w:val="20"/>
          <w:lang w:val="en-US"/>
        </w:rPr>
        <w:t>Occupies 1 PRB</w:t>
      </w:r>
    </w:p>
    <w:p w14:paraId="467F5D57" w14:textId="77777777" w:rsidR="000F6883" w:rsidRPr="0040122E" w:rsidRDefault="000F6883" w:rsidP="000F6883">
      <w:pPr>
        <w:pStyle w:val="ListParagraph"/>
        <w:numPr>
          <w:ilvl w:val="1"/>
          <w:numId w:val="23"/>
        </w:numPr>
        <w:rPr>
          <w:rFonts w:ascii="Arial" w:hAnsi="Arial" w:cs="Arial"/>
          <w:bCs/>
          <w:sz w:val="20"/>
        </w:rPr>
      </w:pPr>
      <w:r w:rsidRPr="0040122E">
        <w:rPr>
          <w:rFonts w:ascii="Arial" w:hAnsi="Arial" w:cs="Arial"/>
          <w:bCs/>
          <w:sz w:val="20"/>
        </w:rPr>
        <w:t xml:space="preserve">PBCH is not transmitted on any resource elements assigned to </w:t>
      </w:r>
      <w:r w:rsidRPr="0040122E">
        <w:rPr>
          <w:rFonts w:ascii="Arial" w:hAnsi="Arial" w:cs="Arial"/>
          <w:bCs/>
          <w:sz w:val="20"/>
          <w:lang w:val="en-US"/>
        </w:rPr>
        <w:t>N</w:t>
      </w:r>
      <w:r w:rsidRPr="0040122E">
        <w:rPr>
          <w:rFonts w:ascii="Arial" w:hAnsi="Arial" w:cs="Arial"/>
          <w:bCs/>
          <w:sz w:val="20"/>
        </w:rPr>
        <w:t>RS</w:t>
      </w:r>
    </w:p>
    <w:p w14:paraId="1F2CB3A4" w14:textId="77777777" w:rsidR="000F6883" w:rsidRDefault="000F6883" w:rsidP="000F6883">
      <w:pPr>
        <w:pStyle w:val="BodyText"/>
        <w:rPr>
          <w:b/>
        </w:rPr>
      </w:pPr>
    </w:p>
    <w:p w14:paraId="10F456AC" w14:textId="77777777" w:rsidR="000F6883" w:rsidRPr="008D06C1" w:rsidRDefault="000F6883" w:rsidP="000F6883">
      <w:pPr>
        <w:pStyle w:val="ListParagraph"/>
        <w:numPr>
          <w:ilvl w:val="0"/>
          <w:numId w:val="23"/>
        </w:numPr>
        <w:rPr>
          <w:b/>
          <w:bCs/>
        </w:rPr>
      </w:pPr>
      <w:r>
        <w:rPr>
          <w:rFonts w:ascii="Arial" w:hAnsi="Arial"/>
          <w:b/>
          <w:bCs/>
          <w:sz w:val="20"/>
          <w:szCs w:val="20"/>
          <w:lang w:val="en-US" w:eastAsia="zh-CN"/>
        </w:rPr>
        <w:t>SIB1-NB</w:t>
      </w:r>
      <w:r w:rsidRPr="008D06C1">
        <w:rPr>
          <w:rFonts w:ascii="Arial" w:hAnsi="Arial"/>
          <w:b/>
          <w:bCs/>
          <w:sz w:val="20"/>
          <w:szCs w:val="20"/>
          <w:lang w:val="en-US" w:eastAsia="zh-CN"/>
        </w:rPr>
        <w:t>:</w:t>
      </w:r>
    </w:p>
    <w:p w14:paraId="08ADD1E4" w14:textId="77777777" w:rsidR="000F6883" w:rsidRPr="00843BD1" w:rsidRDefault="000F6883" w:rsidP="000F6883">
      <w:pPr>
        <w:pStyle w:val="ListParagraph"/>
        <w:numPr>
          <w:ilvl w:val="1"/>
          <w:numId w:val="23"/>
        </w:numPr>
        <w:rPr>
          <w:rFonts w:ascii="Arial" w:hAnsi="Arial"/>
          <w:sz w:val="20"/>
          <w:szCs w:val="20"/>
          <w:lang w:val="en-US" w:eastAsia="zh-CN"/>
        </w:rPr>
      </w:pPr>
      <w:r w:rsidRPr="00843BD1">
        <w:rPr>
          <w:rFonts w:ascii="Arial" w:hAnsi="Arial"/>
          <w:sz w:val="20"/>
          <w:szCs w:val="20"/>
          <w:lang w:val="en-US" w:eastAsia="zh-CN"/>
        </w:rPr>
        <w:t xml:space="preserve">Transmitted on subframe 4 of every two frames. </w:t>
      </w:r>
    </w:p>
    <w:p w14:paraId="0F59BD4C" w14:textId="77777777" w:rsidR="000F6883" w:rsidRPr="00843BD1" w:rsidRDefault="000F6883" w:rsidP="000F6883">
      <w:pPr>
        <w:pStyle w:val="ListParagraph"/>
        <w:numPr>
          <w:ilvl w:val="1"/>
          <w:numId w:val="23"/>
        </w:numPr>
        <w:rPr>
          <w:rFonts w:ascii="Arial" w:hAnsi="Arial"/>
          <w:sz w:val="20"/>
          <w:szCs w:val="20"/>
          <w:lang w:val="en-US" w:eastAsia="zh-CN"/>
        </w:rPr>
      </w:pPr>
      <w:r w:rsidRPr="00843BD1">
        <w:rPr>
          <w:rFonts w:ascii="Arial" w:hAnsi="Arial"/>
          <w:sz w:val="20"/>
          <w:szCs w:val="20"/>
          <w:lang w:val="en-US" w:eastAsia="zh-CN"/>
        </w:rPr>
        <w:t>Spans over 14 OFDM symbols in each 20 ms (i.e., every two frames)</w:t>
      </w:r>
    </w:p>
    <w:p w14:paraId="00BFB932" w14:textId="77777777" w:rsidR="000F6883" w:rsidRPr="00843BD1" w:rsidRDefault="000F6883" w:rsidP="000F6883">
      <w:pPr>
        <w:pStyle w:val="ListParagraph"/>
        <w:numPr>
          <w:ilvl w:val="1"/>
          <w:numId w:val="23"/>
        </w:numPr>
        <w:rPr>
          <w:rFonts w:ascii="Arial" w:hAnsi="Arial"/>
          <w:sz w:val="20"/>
          <w:szCs w:val="20"/>
          <w:lang w:val="en-US" w:eastAsia="zh-CN"/>
        </w:rPr>
      </w:pPr>
      <w:r>
        <w:rPr>
          <w:rFonts w:ascii="Arial" w:hAnsi="Arial"/>
          <w:sz w:val="20"/>
          <w:szCs w:val="20"/>
          <w:lang w:val="en-US" w:eastAsia="zh-CN"/>
        </w:rPr>
        <w:t>Occupies 12 subcarriers</w:t>
      </w:r>
    </w:p>
    <w:p w14:paraId="56306990" w14:textId="77777777" w:rsidR="000F6883" w:rsidRDefault="000F6883" w:rsidP="000F6883">
      <w:pPr>
        <w:pStyle w:val="BodyText"/>
        <w:rPr>
          <w:b/>
        </w:rPr>
      </w:pPr>
    </w:p>
    <w:p w14:paraId="03FACAAB" w14:textId="03167F57" w:rsidR="003C633A" w:rsidRPr="003201FE" w:rsidRDefault="002E3CAD" w:rsidP="003C633A">
      <w:pPr>
        <w:pStyle w:val="Heading2"/>
      </w:pPr>
      <w:r>
        <w:t>NR resource utilization</w:t>
      </w:r>
      <w:r w:rsidR="004C2DE0">
        <w:t xml:space="preserve">: </w:t>
      </w:r>
      <w:r w:rsidR="00DA5116">
        <w:t>resources available for NR UEs</w:t>
      </w:r>
      <w:r>
        <w:t xml:space="preserve"> </w:t>
      </w:r>
    </w:p>
    <w:p w14:paraId="4FD3ED2A" w14:textId="111FEB79" w:rsidR="000F6883" w:rsidRDefault="002E3CAD" w:rsidP="001875E9">
      <w:pPr>
        <w:pStyle w:val="BodyText"/>
        <w:rPr>
          <w:bCs/>
        </w:rPr>
      </w:pPr>
      <w:r>
        <w:rPr>
          <w:bCs/>
        </w:rPr>
        <w:t>Here</w:t>
      </w:r>
      <w:r w:rsidR="000F6883">
        <w:rPr>
          <w:bCs/>
        </w:rPr>
        <w:t xml:space="preserve">, we determine the percentage of NR resources that need to be reserved for NB-IoT in various scenarios. We consider the time-frequency resources over a 20 ms interval, and 15 kHz subcarrier spacing. </w:t>
      </w:r>
    </w:p>
    <w:p w14:paraId="103E47FE" w14:textId="77777777" w:rsidR="000F6883" w:rsidRDefault="000F6883" w:rsidP="000F6883">
      <w:pPr>
        <w:pStyle w:val="BodyText"/>
        <w:rPr>
          <w:bCs/>
        </w:rPr>
      </w:pPr>
    </w:p>
    <w:p w14:paraId="405C85AF" w14:textId="2CECC85D" w:rsidR="000F6883" w:rsidRDefault="000F6883" w:rsidP="000F6883">
      <w:pPr>
        <w:pStyle w:val="BodyText"/>
        <w:rPr>
          <w:bCs/>
        </w:rPr>
      </w:pPr>
      <w:r>
        <w:rPr>
          <w:bCs/>
        </w:rPr>
        <w:t xml:space="preserve">In </w:t>
      </w:r>
      <w:r>
        <w:rPr>
          <w:bCs/>
        </w:rPr>
        <w:fldChar w:fldCharType="begin"/>
      </w:r>
      <w:r>
        <w:rPr>
          <w:bCs/>
        </w:rPr>
        <w:instrText xml:space="preserve"> REF _Ref525920395 \h </w:instrText>
      </w:r>
      <w:r>
        <w:rPr>
          <w:bCs/>
        </w:rPr>
      </w:r>
      <w:r>
        <w:rPr>
          <w:bCs/>
        </w:rPr>
        <w:fldChar w:fldCharType="separate"/>
      </w:r>
      <w:r w:rsidR="00A00B0F">
        <w:t xml:space="preserve">Table </w:t>
      </w:r>
      <w:r w:rsidR="00A00B0F">
        <w:rPr>
          <w:noProof/>
        </w:rPr>
        <w:t>1</w:t>
      </w:r>
      <w:r>
        <w:rPr>
          <w:bCs/>
        </w:rPr>
        <w:fldChar w:fldCharType="end"/>
      </w:r>
      <w:r>
        <w:rPr>
          <w:bCs/>
        </w:rPr>
        <w:t xml:space="preserve"> we provide the list of main parameters for NR and NB-IoT coexistence.</w:t>
      </w:r>
    </w:p>
    <w:p w14:paraId="38815D12" w14:textId="77777777" w:rsidR="000F6883" w:rsidRDefault="000F6883" w:rsidP="000F6883">
      <w:pPr>
        <w:pStyle w:val="BodyText"/>
      </w:pPr>
      <w:bookmarkStart w:id="2" w:name="_Ref525053464"/>
    </w:p>
    <w:p w14:paraId="55DC54DA" w14:textId="1878BB5A" w:rsidR="000F6883" w:rsidRDefault="000F6883" w:rsidP="000F6883">
      <w:pPr>
        <w:pStyle w:val="Caption"/>
        <w:keepNext/>
        <w:jc w:val="center"/>
      </w:pPr>
      <w:bookmarkStart w:id="3" w:name="_Ref525920395"/>
      <w:r>
        <w:t xml:space="preserve">Table </w:t>
      </w:r>
      <w:r>
        <w:rPr>
          <w:noProof/>
        </w:rPr>
        <w:fldChar w:fldCharType="begin"/>
      </w:r>
      <w:r>
        <w:rPr>
          <w:noProof/>
        </w:rPr>
        <w:instrText xml:space="preserve"> SEQ Table \* ARABIC </w:instrText>
      </w:r>
      <w:r>
        <w:rPr>
          <w:noProof/>
        </w:rPr>
        <w:fldChar w:fldCharType="separate"/>
      </w:r>
      <w:r w:rsidR="00A00B0F">
        <w:rPr>
          <w:noProof/>
        </w:rPr>
        <w:t>1</w:t>
      </w:r>
      <w:r>
        <w:rPr>
          <w:noProof/>
        </w:rPr>
        <w:fldChar w:fldCharType="end"/>
      </w:r>
      <w:bookmarkEnd w:id="2"/>
      <w:bookmarkEnd w:id="3"/>
      <w:r>
        <w:t>: List of parameters.</w:t>
      </w:r>
    </w:p>
    <w:tbl>
      <w:tblPr>
        <w:tblStyle w:val="TableGrid"/>
        <w:tblW w:w="0" w:type="auto"/>
        <w:tblLook w:val="04A0" w:firstRow="1" w:lastRow="0" w:firstColumn="1" w:lastColumn="0" w:noHBand="0" w:noVBand="1"/>
      </w:tblPr>
      <w:tblGrid>
        <w:gridCol w:w="5845"/>
        <w:gridCol w:w="3784"/>
      </w:tblGrid>
      <w:tr w:rsidR="000F6883" w14:paraId="7A0B7D13" w14:textId="77777777" w:rsidTr="00C1318A">
        <w:tc>
          <w:tcPr>
            <w:tcW w:w="5845" w:type="dxa"/>
          </w:tcPr>
          <w:p w14:paraId="00B01CD2" w14:textId="77777777" w:rsidR="000F6883" w:rsidRPr="003E058B" w:rsidRDefault="000F6883" w:rsidP="00C1318A">
            <w:pPr>
              <w:pStyle w:val="BodyText"/>
              <w:rPr>
                <w:bCs/>
                <w:sz w:val="20"/>
                <w:szCs w:val="20"/>
              </w:rPr>
            </w:pPr>
            <w:r w:rsidRPr="003E058B">
              <w:rPr>
                <w:bCs/>
                <w:sz w:val="20"/>
                <w:szCs w:val="20"/>
              </w:rPr>
              <w:t>Time interval</w:t>
            </w:r>
          </w:p>
        </w:tc>
        <w:tc>
          <w:tcPr>
            <w:tcW w:w="3784" w:type="dxa"/>
          </w:tcPr>
          <w:p w14:paraId="7F4E4DCC" w14:textId="77777777" w:rsidR="000F6883" w:rsidRPr="003E058B" w:rsidRDefault="000F6883" w:rsidP="00C1318A">
            <w:pPr>
              <w:pStyle w:val="BodyText"/>
              <w:rPr>
                <w:bCs/>
                <w:sz w:val="20"/>
                <w:szCs w:val="20"/>
              </w:rPr>
            </w:pPr>
            <w:r w:rsidRPr="003E058B">
              <w:rPr>
                <w:bCs/>
                <w:sz w:val="20"/>
                <w:szCs w:val="20"/>
              </w:rPr>
              <w:t>20 ms (i.e., two frames)</w:t>
            </w:r>
          </w:p>
        </w:tc>
      </w:tr>
      <w:tr w:rsidR="000F6883" w14:paraId="222EEA90" w14:textId="77777777" w:rsidTr="00C1318A">
        <w:tc>
          <w:tcPr>
            <w:tcW w:w="5845" w:type="dxa"/>
          </w:tcPr>
          <w:p w14:paraId="25CA31EC" w14:textId="77777777" w:rsidR="000F6883" w:rsidRPr="003E058B" w:rsidRDefault="000F6883" w:rsidP="00C1318A">
            <w:pPr>
              <w:pStyle w:val="BodyText"/>
              <w:rPr>
                <w:bCs/>
                <w:sz w:val="20"/>
                <w:szCs w:val="20"/>
              </w:rPr>
            </w:pPr>
            <w:r w:rsidRPr="003E058B">
              <w:rPr>
                <w:bCs/>
                <w:sz w:val="20"/>
                <w:szCs w:val="20"/>
              </w:rPr>
              <w:t>Subcarrier spacing</w:t>
            </w:r>
          </w:p>
        </w:tc>
        <w:tc>
          <w:tcPr>
            <w:tcW w:w="3784" w:type="dxa"/>
          </w:tcPr>
          <w:p w14:paraId="58E9F37D" w14:textId="77777777" w:rsidR="000F6883" w:rsidRPr="003E058B" w:rsidRDefault="000F6883" w:rsidP="00C1318A">
            <w:pPr>
              <w:pStyle w:val="BodyText"/>
              <w:rPr>
                <w:bCs/>
                <w:sz w:val="20"/>
                <w:szCs w:val="20"/>
              </w:rPr>
            </w:pPr>
            <w:r w:rsidRPr="003E058B">
              <w:rPr>
                <w:bCs/>
                <w:sz w:val="20"/>
                <w:szCs w:val="20"/>
              </w:rPr>
              <w:t>15 kHz</w:t>
            </w:r>
          </w:p>
        </w:tc>
      </w:tr>
      <w:tr w:rsidR="000F6883" w14:paraId="1BD95F95" w14:textId="77777777" w:rsidTr="00C1318A">
        <w:tc>
          <w:tcPr>
            <w:tcW w:w="5845" w:type="dxa"/>
          </w:tcPr>
          <w:p w14:paraId="7CE95C38" w14:textId="77777777" w:rsidR="000F6883" w:rsidRPr="003E058B" w:rsidRDefault="000F6883" w:rsidP="00C1318A">
            <w:pPr>
              <w:pStyle w:val="BodyText"/>
              <w:rPr>
                <w:bCs/>
                <w:sz w:val="20"/>
                <w:szCs w:val="20"/>
              </w:rPr>
            </w:pPr>
            <w:r w:rsidRPr="003E058B">
              <w:rPr>
                <w:bCs/>
                <w:sz w:val="20"/>
                <w:szCs w:val="20"/>
              </w:rPr>
              <w:t>Number of OFDM symbols for NPSS over 20 ms</w:t>
            </w:r>
          </w:p>
        </w:tc>
        <w:tc>
          <w:tcPr>
            <w:tcW w:w="3784" w:type="dxa"/>
          </w:tcPr>
          <w:p w14:paraId="1F83BC3E" w14:textId="77777777" w:rsidR="000F6883" w:rsidRPr="003E058B" w:rsidRDefault="000F6883" w:rsidP="00C1318A">
            <w:pPr>
              <w:pStyle w:val="BodyText"/>
              <w:rPr>
                <w:bCs/>
                <w:sz w:val="20"/>
                <w:szCs w:val="20"/>
              </w:rPr>
            </w:pPr>
            <w:r w:rsidRPr="003E058B">
              <w:rPr>
                <w:bCs/>
                <w:sz w:val="20"/>
                <w:szCs w:val="20"/>
              </w:rPr>
              <w:t>22</w:t>
            </w:r>
          </w:p>
        </w:tc>
      </w:tr>
      <w:tr w:rsidR="000F6883" w14:paraId="5715E812" w14:textId="77777777" w:rsidTr="00C1318A">
        <w:tc>
          <w:tcPr>
            <w:tcW w:w="5845" w:type="dxa"/>
          </w:tcPr>
          <w:p w14:paraId="7D348E6C" w14:textId="77777777" w:rsidR="000F6883" w:rsidRPr="003E058B" w:rsidRDefault="000F6883" w:rsidP="00C1318A">
            <w:pPr>
              <w:pStyle w:val="BodyText"/>
              <w:rPr>
                <w:bCs/>
                <w:sz w:val="20"/>
                <w:szCs w:val="20"/>
              </w:rPr>
            </w:pPr>
            <w:r w:rsidRPr="003E058B">
              <w:rPr>
                <w:bCs/>
                <w:sz w:val="20"/>
                <w:szCs w:val="20"/>
              </w:rPr>
              <w:t>Number of subcarriers for NPSS</w:t>
            </w:r>
          </w:p>
        </w:tc>
        <w:tc>
          <w:tcPr>
            <w:tcW w:w="3784" w:type="dxa"/>
          </w:tcPr>
          <w:p w14:paraId="6448C762" w14:textId="77777777" w:rsidR="000F6883" w:rsidRPr="003E058B" w:rsidRDefault="000F6883" w:rsidP="00C1318A">
            <w:pPr>
              <w:pStyle w:val="BodyText"/>
              <w:rPr>
                <w:bCs/>
                <w:sz w:val="20"/>
                <w:szCs w:val="20"/>
              </w:rPr>
            </w:pPr>
            <w:r w:rsidRPr="003E058B">
              <w:rPr>
                <w:bCs/>
                <w:sz w:val="20"/>
                <w:szCs w:val="20"/>
              </w:rPr>
              <w:t>11</w:t>
            </w:r>
          </w:p>
        </w:tc>
      </w:tr>
      <w:tr w:rsidR="000F6883" w14:paraId="5CCFBF01" w14:textId="77777777" w:rsidTr="00C1318A">
        <w:tc>
          <w:tcPr>
            <w:tcW w:w="5845" w:type="dxa"/>
          </w:tcPr>
          <w:p w14:paraId="7E74E2D6" w14:textId="77777777" w:rsidR="000F6883" w:rsidRPr="003E058B" w:rsidRDefault="000F6883" w:rsidP="00C1318A">
            <w:pPr>
              <w:pStyle w:val="BodyText"/>
              <w:rPr>
                <w:bCs/>
                <w:sz w:val="20"/>
                <w:szCs w:val="20"/>
              </w:rPr>
            </w:pPr>
            <w:r w:rsidRPr="003E058B">
              <w:rPr>
                <w:bCs/>
                <w:sz w:val="20"/>
                <w:szCs w:val="20"/>
              </w:rPr>
              <w:t>Number of OFDM symbols for NSSS over 20 ms</w:t>
            </w:r>
          </w:p>
        </w:tc>
        <w:tc>
          <w:tcPr>
            <w:tcW w:w="3784" w:type="dxa"/>
          </w:tcPr>
          <w:p w14:paraId="652F25F3" w14:textId="77777777" w:rsidR="000F6883" w:rsidRPr="003E058B" w:rsidRDefault="000F6883" w:rsidP="00C1318A">
            <w:pPr>
              <w:pStyle w:val="BodyText"/>
              <w:rPr>
                <w:bCs/>
                <w:sz w:val="20"/>
                <w:szCs w:val="20"/>
              </w:rPr>
            </w:pPr>
            <w:r w:rsidRPr="003E058B">
              <w:rPr>
                <w:bCs/>
                <w:sz w:val="20"/>
                <w:szCs w:val="20"/>
              </w:rPr>
              <w:t>22</w:t>
            </w:r>
          </w:p>
        </w:tc>
      </w:tr>
      <w:tr w:rsidR="000F6883" w14:paraId="4ECE8FF3" w14:textId="77777777" w:rsidTr="00C1318A">
        <w:tc>
          <w:tcPr>
            <w:tcW w:w="5845" w:type="dxa"/>
          </w:tcPr>
          <w:p w14:paraId="28DF8080" w14:textId="77777777" w:rsidR="000F6883" w:rsidRPr="003E058B" w:rsidRDefault="000F6883" w:rsidP="00C1318A">
            <w:pPr>
              <w:pStyle w:val="BodyText"/>
              <w:rPr>
                <w:bCs/>
                <w:sz w:val="20"/>
                <w:szCs w:val="20"/>
              </w:rPr>
            </w:pPr>
            <w:r w:rsidRPr="003E058B">
              <w:rPr>
                <w:bCs/>
                <w:sz w:val="20"/>
                <w:szCs w:val="20"/>
              </w:rPr>
              <w:t>Number of subcarriers for NSSS</w:t>
            </w:r>
          </w:p>
        </w:tc>
        <w:tc>
          <w:tcPr>
            <w:tcW w:w="3784" w:type="dxa"/>
          </w:tcPr>
          <w:p w14:paraId="21518100" w14:textId="77777777" w:rsidR="000F6883" w:rsidRPr="003E058B" w:rsidRDefault="000F6883" w:rsidP="00C1318A">
            <w:pPr>
              <w:pStyle w:val="BodyText"/>
              <w:rPr>
                <w:bCs/>
                <w:sz w:val="20"/>
                <w:szCs w:val="20"/>
              </w:rPr>
            </w:pPr>
            <w:r w:rsidRPr="003E058B">
              <w:rPr>
                <w:bCs/>
                <w:sz w:val="20"/>
                <w:szCs w:val="20"/>
              </w:rPr>
              <w:t>12</w:t>
            </w:r>
          </w:p>
        </w:tc>
      </w:tr>
      <w:tr w:rsidR="000F6883" w14:paraId="768D2C90" w14:textId="77777777" w:rsidTr="00C1318A">
        <w:tc>
          <w:tcPr>
            <w:tcW w:w="5845" w:type="dxa"/>
          </w:tcPr>
          <w:p w14:paraId="65754AE5" w14:textId="77777777" w:rsidR="000F6883" w:rsidRPr="003E058B" w:rsidRDefault="000F6883" w:rsidP="00C1318A">
            <w:pPr>
              <w:pStyle w:val="BodyText"/>
              <w:rPr>
                <w:bCs/>
                <w:sz w:val="20"/>
                <w:szCs w:val="20"/>
              </w:rPr>
            </w:pPr>
            <w:r w:rsidRPr="003E058B">
              <w:rPr>
                <w:bCs/>
                <w:sz w:val="20"/>
                <w:szCs w:val="20"/>
              </w:rPr>
              <w:t>Number of OFDM symbols for NRS over 20 ms</w:t>
            </w:r>
          </w:p>
        </w:tc>
        <w:tc>
          <w:tcPr>
            <w:tcW w:w="3784" w:type="dxa"/>
          </w:tcPr>
          <w:p w14:paraId="5FC7296D" w14:textId="77777777" w:rsidR="000F6883" w:rsidRPr="003E058B" w:rsidRDefault="000F6883" w:rsidP="00C1318A">
            <w:pPr>
              <w:pStyle w:val="BodyText"/>
              <w:rPr>
                <w:bCs/>
                <w:sz w:val="20"/>
                <w:szCs w:val="20"/>
              </w:rPr>
            </w:pPr>
            <w:r>
              <w:rPr>
                <w:bCs/>
                <w:sz w:val="20"/>
                <w:szCs w:val="20"/>
              </w:rPr>
              <w:t>2*40-12 = 68</w:t>
            </w:r>
            <w:r w:rsidRPr="003E058B">
              <w:rPr>
                <w:rFonts w:cs="Arial"/>
                <w:bCs/>
                <w:sz w:val="20"/>
                <w:szCs w:val="20"/>
              </w:rPr>
              <w:t xml:space="preserve"> (</w:t>
            </w:r>
            <w:r>
              <w:rPr>
                <w:rFonts w:cs="Arial"/>
                <w:bCs/>
                <w:sz w:val="20"/>
                <w:szCs w:val="20"/>
              </w:rPr>
              <w:t>one or two NRS</w:t>
            </w:r>
            <w:r w:rsidRPr="003E058B">
              <w:rPr>
                <w:rFonts w:cs="Arial"/>
                <w:bCs/>
                <w:sz w:val="20"/>
                <w:szCs w:val="20"/>
              </w:rPr>
              <w:t xml:space="preserve"> port</w:t>
            </w:r>
            <w:r>
              <w:rPr>
                <w:rFonts w:cs="Arial"/>
                <w:bCs/>
                <w:sz w:val="20"/>
                <w:szCs w:val="20"/>
              </w:rPr>
              <w:t>s</w:t>
            </w:r>
            <w:r w:rsidRPr="003E058B">
              <w:rPr>
                <w:rFonts w:cs="Arial"/>
                <w:bCs/>
                <w:sz w:val="20"/>
                <w:szCs w:val="20"/>
              </w:rPr>
              <w:t>)</w:t>
            </w:r>
          </w:p>
        </w:tc>
      </w:tr>
      <w:tr w:rsidR="000F6883" w14:paraId="1D330315" w14:textId="77777777" w:rsidTr="00C1318A">
        <w:tc>
          <w:tcPr>
            <w:tcW w:w="5845" w:type="dxa"/>
          </w:tcPr>
          <w:p w14:paraId="20F374B8" w14:textId="77777777" w:rsidR="000F6883" w:rsidRPr="00F17336" w:rsidRDefault="000F6883" w:rsidP="00C1318A">
            <w:pPr>
              <w:pStyle w:val="BodyText"/>
              <w:rPr>
                <w:bCs/>
                <w:sz w:val="20"/>
                <w:szCs w:val="20"/>
              </w:rPr>
            </w:pPr>
            <w:r w:rsidRPr="00F17336">
              <w:rPr>
                <w:bCs/>
              </w:rPr>
              <w:t>Number of NRS antenna ports</w:t>
            </w:r>
          </w:p>
        </w:tc>
        <w:tc>
          <w:tcPr>
            <w:tcW w:w="3784" w:type="dxa"/>
          </w:tcPr>
          <w:p w14:paraId="36D1799B" w14:textId="77777777" w:rsidR="000F6883" w:rsidRPr="0048771E" w:rsidRDefault="000F6883" w:rsidP="00C1318A">
            <w:pPr>
              <w:pStyle w:val="BodyText"/>
              <w:rPr>
                <w:bCs/>
                <w:sz w:val="20"/>
              </w:rPr>
            </w:pPr>
            <w:r w:rsidRPr="00F17336">
              <w:rPr>
                <w:bCs/>
              </w:rPr>
              <w:t>2</w:t>
            </w:r>
          </w:p>
        </w:tc>
      </w:tr>
      <w:tr w:rsidR="000F6883" w14:paraId="0E7EB8EC" w14:textId="77777777" w:rsidTr="00C1318A">
        <w:tc>
          <w:tcPr>
            <w:tcW w:w="5845" w:type="dxa"/>
          </w:tcPr>
          <w:p w14:paraId="4909F2F4" w14:textId="77777777" w:rsidR="000F6883" w:rsidRPr="003E058B" w:rsidRDefault="000F6883" w:rsidP="00C1318A">
            <w:pPr>
              <w:pStyle w:val="BodyText"/>
              <w:rPr>
                <w:bCs/>
                <w:sz w:val="20"/>
                <w:szCs w:val="20"/>
              </w:rPr>
            </w:pPr>
            <w:r w:rsidRPr="003E058B">
              <w:rPr>
                <w:bCs/>
                <w:sz w:val="20"/>
                <w:szCs w:val="20"/>
              </w:rPr>
              <w:t>Number of subcarriers for NRS (for each OFDM symbol)</w:t>
            </w:r>
          </w:p>
        </w:tc>
        <w:tc>
          <w:tcPr>
            <w:tcW w:w="3784" w:type="dxa"/>
          </w:tcPr>
          <w:p w14:paraId="1DBA4892" w14:textId="77777777" w:rsidR="000F6883" w:rsidRPr="003E058B" w:rsidRDefault="000F6883" w:rsidP="00C1318A">
            <w:pPr>
              <w:pStyle w:val="BodyText"/>
              <w:rPr>
                <w:bCs/>
                <w:sz w:val="20"/>
                <w:szCs w:val="20"/>
              </w:rPr>
            </w:pPr>
            <w:r>
              <w:rPr>
                <w:bCs/>
                <w:sz w:val="20"/>
                <w:szCs w:val="20"/>
              </w:rPr>
              <w:t>2 per NRS port</w:t>
            </w:r>
          </w:p>
        </w:tc>
      </w:tr>
      <w:tr w:rsidR="000F6883" w14:paraId="146B0073" w14:textId="77777777" w:rsidTr="00C1318A">
        <w:tc>
          <w:tcPr>
            <w:tcW w:w="5845" w:type="dxa"/>
          </w:tcPr>
          <w:p w14:paraId="2E88EBD6" w14:textId="77777777" w:rsidR="000F6883" w:rsidRPr="003E058B" w:rsidRDefault="000F6883" w:rsidP="00C1318A">
            <w:pPr>
              <w:pStyle w:val="BodyText"/>
              <w:rPr>
                <w:bCs/>
                <w:sz w:val="20"/>
                <w:szCs w:val="20"/>
              </w:rPr>
            </w:pPr>
            <w:r w:rsidRPr="003E058B">
              <w:rPr>
                <w:bCs/>
                <w:sz w:val="20"/>
                <w:szCs w:val="20"/>
              </w:rPr>
              <w:t>Number of OFDM symbols for NPBCH over 20 ms</w:t>
            </w:r>
          </w:p>
        </w:tc>
        <w:tc>
          <w:tcPr>
            <w:tcW w:w="3784" w:type="dxa"/>
          </w:tcPr>
          <w:p w14:paraId="55CC29C3" w14:textId="77777777" w:rsidR="000F6883" w:rsidRPr="003E058B" w:rsidRDefault="000F6883" w:rsidP="00C1318A">
            <w:pPr>
              <w:pStyle w:val="BodyText"/>
              <w:rPr>
                <w:bCs/>
                <w:sz w:val="20"/>
                <w:szCs w:val="20"/>
              </w:rPr>
            </w:pPr>
            <w:r w:rsidRPr="003E058B">
              <w:rPr>
                <w:bCs/>
                <w:sz w:val="20"/>
                <w:szCs w:val="20"/>
              </w:rPr>
              <w:t>22</w:t>
            </w:r>
          </w:p>
        </w:tc>
      </w:tr>
      <w:tr w:rsidR="000F6883" w14:paraId="1C0EA9BA" w14:textId="77777777" w:rsidTr="00C1318A">
        <w:tc>
          <w:tcPr>
            <w:tcW w:w="5845" w:type="dxa"/>
          </w:tcPr>
          <w:p w14:paraId="67FCF0C0" w14:textId="77777777" w:rsidR="000F6883" w:rsidRPr="003E058B" w:rsidRDefault="000F6883" w:rsidP="00C1318A">
            <w:pPr>
              <w:pStyle w:val="BodyText"/>
              <w:rPr>
                <w:bCs/>
                <w:sz w:val="20"/>
                <w:szCs w:val="20"/>
              </w:rPr>
            </w:pPr>
            <w:r w:rsidRPr="003E058B">
              <w:rPr>
                <w:bCs/>
                <w:sz w:val="20"/>
                <w:szCs w:val="20"/>
              </w:rPr>
              <w:t>Number of subcarriers for NPBCH</w:t>
            </w:r>
          </w:p>
        </w:tc>
        <w:tc>
          <w:tcPr>
            <w:tcW w:w="3784" w:type="dxa"/>
          </w:tcPr>
          <w:p w14:paraId="6DACDFB2" w14:textId="77777777" w:rsidR="000F6883" w:rsidRPr="003E058B" w:rsidRDefault="000F6883" w:rsidP="00C1318A">
            <w:pPr>
              <w:pStyle w:val="BodyText"/>
              <w:rPr>
                <w:bCs/>
                <w:sz w:val="20"/>
                <w:szCs w:val="20"/>
              </w:rPr>
            </w:pPr>
            <w:r w:rsidRPr="003E058B">
              <w:rPr>
                <w:bCs/>
                <w:sz w:val="20"/>
                <w:szCs w:val="20"/>
              </w:rPr>
              <w:t>12</w:t>
            </w:r>
          </w:p>
        </w:tc>
      </w:tr>
      <w:tr w:rsidR="000F6883" w14:paraId="17AAD434" w14:textId="77777777" w:rsidTr="00C1318A">
        <w:tc>
          <w:tcPr>
            <w:tcW w:w="5845" w:type="dxa"/>
          </w:tcPr>
          <w:p w14:paraId="7991F3FF" w14:textId="77777777" w:rsidR="000F6883" w:rsidRPr="003E058B" w:rsidRDefault="000F6883" w:rsidP="00C1318A">
            <w:pPr>
              <w:pStyle w:val="BodyText"/>
              <w:rPr>
                <w:bCs/>
                <w:sz w:val="20"/>
                <w:szCs w:val="20"/>
              </w:rPr>
            </w:pPr>
            <w:r w:rsidRPr="003E058B">
              <w:rPr>
                <w:bCs/>
                <w:sz w:val="20"/>
                <w:szCs w:val="20"/>
              </w:rPr>
              <w:t>Number of OFDM symbols for SIB1-NB over 20 ms</w:t>
            </w:r>
          </w:p>
        </w:tc>
        <w:tc>
          <w:tcPr>
            <w:tcW w:w="3784" w:type="dxa"/>
          </w:tcPr>
          <w:p w14:paraId="6F4A7D03" w14:textId="77777777" w:rsidR="000F6883" w:rsidRPr="003E058B" w:rsidRDefault="000F6883" w:rsidP="00C1318A">
            <w:pPr>
              <w:pStyle w:val="BodyText"/>
              <w:rPr>
                <w:bCs/>
                <w:sz w:val="20"/>
                <w:szCs w:val="20"/>
              </w:rPr>
            </w:pPr>
            <w:r w:rsidRPr="003E058B">
              <w:rPr>
                <w:bCs/>
                <w:sz w:val="20"/>
                <w:szCs w:val="20"/>
              </w:rPr>
              <w:t>14</w:t>
            </w:r>
          </w:p>
        </w:tc>
      </w:tr>
      <w:tr w:rsidR="000F6883" w14:paraId="6883B50E" w14:textId="77777777" w:rsidTr="00C1318A">
        <w:tc>
          <w:tcPr>
            <w:tcW w:w="5845" w:type="dxa"/>
          </w:tcPr>
          <w:p w14:paraId="0F9B88F7" w14:textId="77777777" w:rsidR="000F6883" w:rsidRPr="003E058B" w:rsidRDefault="000F6883" w:rsidP="00C1318A">
            <w:pPr>
              <w:pStyle w:val="BodyText"/>
              <w:rPr>
                <w:bCs/>
                <w:sz w:val="20"/>
                <w:szCs w:val="20"/>
              </w:rPr>
            </w:pPr>
            <w:r w:rsidRPr="003E058B">
              <w:rPr>
                <w:bCs/>
                <w:sz w:val="20"/>
                <w:szCs w:val="20"/>
              </w:rPr>
              <w:t>Number of subcarriers for SIB1-NB</w:t>
            </w:r>
          </w:p>
        </w:tc>
        <w:tc>
          <w:tcPr>
            <w:tcW w:w="3784" w:type="dxa"/>
          </w:tcPr>
          <w:p w14:paraId="5CE21670" w14:textId="77777777" w:rsidR="000F6883" w:rsidRPr="003E058B" w:rsidRDefault="000F6883" w:rsidP="00C1318A">
            <w:pPr>
              <w:pStyle w:val="BodyText"/>
              <w:rPr>
                <w:bCs/>
                <w:sz w:val="20"/>
                <w:szCs w:val="20"/>
              </w:rPr>
            </w:pPr>
            <w:r w:rsidRPr="003E058B">
              <w:rPr>
                <w:bCs/>
                <w:sz w:val="20"/>
                <w:szCs w:val="20"/>
              </w:rPr>
              <w:t>12</w:t>
            </w:r>
          </w:p>
        </w:tc>
      </w:tr>
    </w:tbl>
    <w:p w14:paraId="607B4C68" w14:textId="0145149B" w:rsidR="001C07ED" w:rsidRDefault="001C07ED" w:rsidP="0072708F">
      <w:pPr>
        <w:rPr>
          <w:rFonts w:ascii="Arial" w:hAnsi="Arial"/>
          <w:lang w:eastAsia="zh-CN"/>
        </w:rPr>
      </w:pPr>
    </w:p>
    <w:p w14:paraId="2D1FF509" w14:textId="1A649691" w:rsidR="001875E9" w:rsidRDefault="001875E9" w:rsidP="001875E9">
      <w:pPr>
        <w:pStyle w:val="BodyText"/>
        <w:rPr>
          <w:bCs/>
        </w:rPr>
      </w:pPr>
      <w:r>
        <w:rPr>
          <w:bCs/>
        </w:rPr>
        <w:t>We consider three NR resource reservation scenarios:</w:t>
      </w:r>
    </w:p>
    <w:p w14:paraId="1FF0EF00" w14:textId="77777777" w:rsidR="001875E9" w:rsidRDefault="001875E9" w:rsidP="001875E9">
      <w:pPr>
        <w:pStyle w:val="BodyText"/>
        <w:rPr>
          <w:b/>
        </w:rPr>
      </w:pPr>
    </w:p>
    <w:p w14:paraId="13F03DCC" w14:textId="256F27AB" w:rsidR="00D85A48" w:rsidRPr="00B44317" w:rsidRDefault="00D85A48" w:rsidP="00D85A48">
      <w:pPr>
        <w:pStyle w:val="BodyText"/>
        <w:numPr>
          <w:ilvl w:val="0"/>
          <w:numId w:val="24"/>
        </w:numPr>
        <w:rPr>
          <w:b/>
        </w:rPr>
      </w:pPr>
      <w:r>
        <w:rPr>
          <w:b/>
        </w:rPr>
        <w:t>Scenario 1:</w:t>
      </w:r>
      <w:r w:rsidRPr="00A71321">
        <w:rPr>
          <w:b/>
        </w:rPr>
        <w:t xml:space="preserve"> </w:t>
      </w:r>
      <w:r w:rsidRPr="007F4D98">
        <w:rPr>
          <w:b/>
        </w:rPr>
        <w:t>PRB-level reserved resources</w:t>
      </w:r>
      <w:r w:rsidR="008F6436">
        <w:rPr>
          <w:b/>
        </w:rPr>
        <w:t>:</w:t>
      </w:r>
    </w:p>
    <w:p w14:paraId="027F7196" w14:textId="109943A6" w:rsidR="00D85A48" w:rsidRDefault="00D85A48" w:rsidP="008F6436">
      <w:pPr>
        <w:pStyle w:val="BodyText"/>
        <w:ind w:left="927"/>
        <w:rPr>
          <w:bCs/>
        </w:rPr>
      </w:pPr>
      <w:r>
        <w:rPr>
          <w:bCs/>
        </w:rPr>
        <w:lastRenderedPageBreak/>
        <w:t>In this case, NR resources are reserved at PRB level using Bitmap 1</w:t>
      </w:r>
      <w:r w:rsidR="001565DB">
        <w:rPr>
          <w:bCs/>
        </w:rPr>
        <w:t xml:space="preserve"> </w:t>
      </w:r>
      <w:r w:rsidR="00391AE3">
        <w:rPr>
          <w:bCs/>
        </w:rPr>
        <w:t>(</w:t>
      </w:r>
      <w:r w:rsidR="001565DB">
        <w:rPr>
          <w:bCs/>
        </w:rPr>
        <w:t>as supported in Rel-15 NR</w:t>
      </w:r>
      <w:r w:rsidR="00391AE3">
        <w:rPr>
          <w:bCs/>
        </w:rPr>
        <w:t>)</w:t>
      </w:r>
      <w:r>
        <w:rPr>
          <w:bCs/>
        </w:rPr>
        <w:t>.</w:t>
      </w:r>
    </w:p>
    <w:p w14:paraId="62DEBCDA" w14:textId="77777777" w:rsidR="00D85A48" w:rsidRDefault="00D85A48" w:rsidP="00D85A48">
      <w:pPr>
        <w:pStyle w:val="BodyText"/>
        <w:rPr>
          <w:bCs/>
        </w:rPr>
      </w:pPr>
    </w:p>
    <w:p w14:paraId="13A9A4EF" w14:textId="3451880A" w:rsidR="00D85A48" w:rsidRPr="00B44317" w:rsidRDefault="00D85A48" w:rsidP="00D85A48">
      <w:pPr>
        <w:pStyle w:val="BodyText"/>
        <w:numPr>
          <w:ilvl w:val="0"/>
          <w:numId w:val="24"/>
        </w:numPr>
        <w:rPr>
          <w:b/>
        </w:rPr>
      </w:pPr>
      <w:r>
        <w:rPr>
          <w:b/>
        </w:rPr>
        <w:t xml:space="preserve">Scenario 2: </w:t>
      </w:r>
      <w:r w:rsidRPr="003A3785">
        <w:rPr>
          <w:b/>
        </w:rPr>
        <w:t>PRB-level + OS-level reserved resources</w:t>
      </w:r>
      <w:r w:rsidR="008F6436">
        <w:rPr>
          <w:b/>
        </w:rPr>
        <w:t>:</w:t>
      </w:r>
    </w:p>
    <w:p w14:paraId="6E291FDD" w14:textId="78B0171F" w:rsidR="00D85A48" w:rsidRPr="00A71321" w:rsidRDefault="00D85A48" w:rsidP="008F6436">
      <w:pPr>
        <w:pStyle w:val="BodyText"/>
        <w:ind w:left="927"/>
        <w:rPr>
          <w:bCs/>
        </w:rPr>
      </w:pPr>
      <w:bookmarkStart w:id="4" w:name="_Hlk524955210"/>
      <w:r>
        <w:rPr>
          <w:bCs/>
        </w:rPr>
        <w:t>In this case, NR resources are reserved at PRB level and OFDM symbol (OS) level using Bitmap 1 and Bitmap 2</w:t>
      </w:r>
      <w:r w:rsidR="001565DB">
        <w:rPr>
          <w:bCs/>
        </w:rPr>
        <w:t xml:space="preserve"> </w:t>
      </w:r>
      <w:r w:rsidR="00391AE3">
        <w:rPr>
          <w:bCs/>
        </w:rPr>
        <w:t>(</w:t>
      </w:r>
      <w:r w:rsidR="001565DB">
        <w:rPr>
          <w:bCs/>
        </w:rPr>
        <w:t>as supported in Rel-15 NR</w:t>
      </w:r>
      <w:r w:rsidR="00391AE3">
        <w:rPr>
          <w:bCs/>
        </w:rPr>
        <w:t>)</w:t>
      </w:r>
      <w:r>
        <w:rPr>
          <w:bCs/>
        </w:rPr>
        <w:t xml:space="preserve">. </w:t>
      </w:r>
    </w:p>
    <w:bookmarkEnd w:id="4"/>
    <w:p w14:paraId="342445C8" w14:textId="77777777" w:rsidR="00D85A48" w:rsidRPr="00EC1E5B" w:rsidRDefault="00D85A48" w:rsidP="00D85A48">
      <w:pPr>
        <w:pStyle w:val="BodyText"/>
        <w:ind w:left="567"/>
        <w:rPr>
          <w:bCs/>
        </w:rPr>
      </w:pPr>
    </w:p>
    <w:p w14:paraId="04E6CC1A" w14:textId="36DCB4F6" w:rsidR="00D85A48" w:rsidRDefault="00D85A48" w:rsidP="00D85A48">
      <w:pPr>
        <w:pStyle w:val="BodyText"/>
        <w:numPr>
          <w:ilvl w:val="0"/>
          <w:numId w:val="24"/>
        </w:numPr>
        <w:rPr>
          <w:b/>
        </w:rPr>
      </w:pPr>
      <w:r>
        <w:rPr>
          <w:b/>
        </w:rPr>
        <w:t xml:space="preserve">Scenario 3: </w:t>
      </w:r>
      <w:r w:rsidRPr="00A23A74">
        <w:rPr>
          <w:b/>
        </w:rPr>
        <w:t>PRB-level + OS-level reserved resources + RE level</w:t>
      </w:r>
      <w:r>
        <w:rPr>
          <w:b/>
        </w:rPr>
        <w:t xml:space="preserve"> (if it is extended in Rel-16 for NRS)</w:t>
      </w:r>
      <w:r w:rsidR="008F6436">
        <w:rPr>
          <w:b/>
        </w:rPr>
        <w:t>:</w:t>
      </w:r>
    </w:p>
    <w:p w14:paraId="2530A7BC" w14:textId="6324F2B7" w:rsidR="00D85A48" w:rsidRDefault="00D85A48" w:rsidP="008F6436">
      <w:pPr>
        <w:pStyle w:val="BodyText"/>
        <w:ind w:left="927"/>
        <w:rPr>
          <w:bCs/>
        </w:rPr>
      </w:pPr>
      <w:r>
        <w:rPr>
          <w:bCs/>
        </w:rPr>
        <w:t>In this case, NR resources are reserved at PRB level and OFDM symbol (OS) level using Bitmap 1 and Bitmap 2</w:t>
      </w:r>
      <w:r w:rsidR="00BE4446">
        <w:rPr>
          <w:bCs/>
        </w:rPr>
        <w:t xml:space="preserve"> </w:t>
      </w:r>
      <w:r w:rsidR="00391AE3">
        <w:rPr>
          <w:bCs/>
        </w:rPr>
        <w:t>(</w:t>
      </w:r>
      <w:r w:rsidR="00BE4446">
        <w:rPr>
          <w:bCs/>
        </w:rPr>
        <w:t>as supported in Rel-15 NR</w:t>
      </w:r>
      <w:r w:rsidR="00391AE3">
        <w:rPr>
          <w:bCs/>
        </w:rPr>
        <w:t>)</w:t>
      </w:r>
      <w:r w:rsidR="00BE4446">
        <w:rPr>
          <w:bCs/>
        </w:rPr>
        <w:t xml:space="preserve"> and m</w:t>
      </w:r>
      <w:r>
        <w:rPr>
          <w:bCs/>
        </w:rPr>
        <w:t>oreover we assume that NR resources can be reserved at RE-level for NRS</w:t>
      </w:r>
      <w:r w:rsidR="00391AE3">
        <w:rPr>
          <w:bCs/>
        </w:rPr>
        <w:t xml:space="preserve"> (not supported in Rel-15 NR)</w:t>
      </w:r>
      <w:r>
        <w:rPr>
          <w:bCs/>
        </w:rPr>
        <w:t>.</w:t>
      </w:r>
    </w:p>
    <w:p w14:paraId="7647BEC6" w14:textId="77777777" w:rsidR="0028002D" w:rsidRDefault="0028002D" w:rsidP="0013295F">
      <w:pPr>
        <w:jc w:val="both"/>
        <w:rPr>
          <w:rFonts w:ascii="Arial" w:hAnsi="Arial"/>
          <w:lang w:eastAsia="zh-CN"/>
        </w:rPr>
      </w:pPr>
    </w:p>
    <w:p w14:paraId="31F5407D" w14:textId="59792252" w:rsidR="00126A02" w:rsidRDefault="00126A02" w:rsidP="0013295F">
      <w:pPr>
        <w:jc w:val="both"/>
        <w:rPr>
          <w:rFonts w:ascii="Arial" w:hAnsi="Arial"/>
          <w:lang w:eastAsia="zh-CN"/>
        </w:rPr>
      </w:pPr>
      <w:r>
        <w:rPr>
          <w:rFonts w:ascii="Arial" w:hAnsi="Arial"/>
          <w:lang w:eastAsia="zh-CN"/>
        </w:rPr>
        <w:t xml:space="preserve">In </w:t>
      </w:r>
      <w:r>
        <w:rPr>
          <w:rFonts w:ascii="Arial" w:hAnsi="Arial"/>
          <w:lang w:eastAsia="zh-CN"/>
        </w:rPr>
        <w:fldChar w:fldCharType="begin"/>
      </w:r>
      <w:r>
        <w:rPr>
          <w:rFonts w:ascii="Arial" w:hAnsi="Arial"/>
          <w:lang w:eastAsia="zh-CN"/>
        </w:rPr>
        <w:instrText xml:space="preserve"> REF _Ref535322421 \h  \* MERGEFORMAT </w:instrText>
      </w:r>
      <w:r>
        <w:rPr>
          <w:rFonts w:ascii="Arial" w:hAnsi="Arial"/>
          <w:lang w:eastAsia="zh-CN"/>
        </w:rPr>
      </w:r>
      <w:r>
        <w:rPr>
          <w:rFonts w:ascii="Arial" w:hAnsi="Arial"/>
          <w:lang w:eastAsia="zh-CN"/>
        </w:rPr>
        <w:fldChar w:fldCharType="separate"/>
      </w:r>
      <w:r w:rsidR="00A00B0F" w:rsidRPr="00A00B0F">
        <w:rPr>
          <w:rFonts w:ascii="Arial" w:hAnsi="Arial"/>
          <w:lang w:eastAsia="zh-CN"/>
        </w:rPr>
        <w:t>Table 2</w:t>
      </w:r>
      <w:r>
        <w:rPr>
          <w:rFonts w:ascii="Arial" w:hAnsi="Arial"/>
          <w:lang w:eastAsia="zh-CN"/>
        </w:rPr>
        <w:fldChar w:fldCharType="end"/>
      </w:r>
      <w:r>
        <w:rPr>
          <w:rFonts w:ascii="Arial" w:hAnsi="Arial"/>
          <w:lang w:eastAsia="zh-CN"/>
        </w:rPr>
        <w:t>, we summarize the NR resource utilization for various resource reservation scenarios when deploying an NB-IoT carrier. For instance, for 10 MHz NR channel bandwidth with 106 resource blocks, only 0.3%</w:t>
      </w:r>
      <w:r>
        <w:rPr>
          <w:rStyle w:val="CommentReference"/>
        </w:rPr>
        <w:t xml:space="preserve"> </w:t>
      </w:r>
      <w:r>
        <w:rPr>
          <w:rFonts w:ascii="Arial" w:hAnsi="Arial"/>
          <w:lang w:eastAsia="zh-CN"/>
        </w:rPr>
        <w:t>of NR resources needs to be reserved for NB-IoT. This corresponds to 99.7% resource utilization for NR (i.e., 99.7% of resources are available for NR transmissions). As we can see, the NR resource utilization increases by increasing the NR channel bandwidth.</w:t>
      </w:r>
    </w:p>
    <w:p w14:paraId="28B7CE23" w14:textId="77777777" w:rsidR="00126A02" w:rsidRDefault="00126A02" w:rsidP="00126A02">
      <w:pPr>
        <w:rPr>
          <w:rFonts w:ascii="Arial" w:hAnsi="Arial"/>
          <w:lang w:eastAsia="zh-CN"/>
        </w:rPr>
      </w:pPr>
    </w:p>
    <w:p w14:paraId="2E6BCD36" w14:textId="5893B499" w:rsidR="00126A02" w:rsidRDefault="00126A02" w:rsidP="00126A02">
      <w:pPr>
        <w:pStyle w:val="Caption"/>
        <w:keepNext/>
        <w:jc w:val="center"/>
      </w:pPr>
      <w:bookmarkStart w:id="5" w:name="_Ref535322421"/>
      <w:r>
        <w:t xml:space="preserve">Table </w:t>
      </w:r>
      <w:r>
        <w:rPr>
          <w:noProof/>
        </w:rPr>
        <w:fldChar w:fldCharType="begin"/>
      </w:r>
      <w:r>
        <w:rPr>
          <w:noProof/>
        </w:rPr>
        <w:instrText xml:space="preserve"> SEQ Table \* ARABIC </w:instrText>
      </w:r>
      <w:r>
        <w:rPr>
          <w:noProof/>
        </w:rPr>
        <w:fldChar w:fldCharType="separate"/>
      </w:r>
      <w:r w:rsidR="00A00B0F">
        <w:rPr>
          <w:noProof/>
        </w:rPr>
        <w:t>2</w:t>
      </w:r>
      <w:r>
        <w:rPr>
          <w:noProof/>
        </w:rPr>
        <w:fldChar w:fldCharType="end"/>
      </w:r>
      <w:bookmarkEnd w:id="5"/>
      <w:r>
        <w:t>: NR resource utilization (%) in coexistence with NB-IoT.</w:t>
      </w:r>
    </w:p>
    <w:tbl>
      <w:tblPr>
        <w:tblStyle w:val="TableGrid"/>
        <w:tblW w:w="0" w:type="auto"/>
        <w:jc w:val="center"/>
        <w:tblLook w:val="04A0" w:firstRow="1" w:lastRow="0" w:firstColumn="1" w:lastColumn="0" w:noHBand="0" w:noVBand="1"/>
      </w:tblPr>
      <w:tblGrid>
        <w:gridCol w:w="2633"/>
        <w:gridCol w:w="2642"/>
        <w:gridCol w:w="2322"/>
        <w:gridCol w:w="2032"/>
      </w:tblGrid>
      <w:tr w:rsidR="00126A02" w14:paraId="7339C919" w14:textId="77777777" w:rsidTr="00C1318A">
        <w:trPr>
          <w:jc w:val="center"/>
        </w:trPr>
        <w:tc>
          <w:tcPr>
            <w:tcW w:w="2633" w:type="dxa"/>
            <w:vAlign w:val="center"/>
          </w:tcPr>
          <w:p w14:paraId="78AC68CE" w14:textId="77777777" w:rsidR="00126A02" w:rsidRPr="008174A7" w:rsidRDefault="00126A02" w:rsidP="00C1318A">
            <w:pPr>
              <w:jc w:val="center"/>
              <w:rPr>
                <w:rFonts w:ascii="Arial" w:hAnsi="Arial"/>
                <w:b/>
                <w:bCs/>
                <w:sz w:val="20"/>
                <w:szCs w:val="20"/>
                <w:lang w:eastAsia="zh-CN"/>
              </w:rPr>
            </w:pPr>
            <w:r>
              <w:rPr>
                <w:rFonts w:asciiTheme="minorBidi" w:hAnsiTheme="minorBidi"/>
                <w:b/>
                <w:lang w:eastAsia="en-GB"/>
              </w:rPr>
              <w:t>NR channel bandwidth</w:t>
            </w:r>
          </w:p>
        </w:tc>
        <w:tc>
          <w:tcPr>
            <w:tcW w:w="2642" w:type="dxa"/>
            <w:vAlign w:val="center"/>
          </w:tcPr>
          <w:p w14:paraId="093D9F06" w14:textId="77777777" w:rsidR="00126A02" w:rsidRPr="00E6640F" w:rsidRDefault="00126A02" w:rsidP="00C1318A">
            <w:pPr>
              <w:jc w:val="center"/>
              <w:rPr>
                <w:rFonts w:ascii="Arial" w:hAnsi="Arial"/>
                <w:b/>
                <w:bCs/>
                <w:sz w:val="20"/>
                <w:szCs w:val="20"/>
                <w:lang w:eastAsia="zh-CN"/>
              </w:rPr>
            </w:pPr>
            <w:r w:rsidRPr="00E6640F">
              <w:rPr>
                <w:rFonts w:ascii="Arial" w:hAnsi="Arial"/>
                <w:b/>
                <w:sz w:val="20"/>
                <w:szCs w:val="20"/>
                <w:lang w:eastAsia="zh-CN"/>
              </w:rPr>
              <w:t>PRB-level reserved resources</w:t>
            </w:r>
          </w:p>
        </w:tc>
        <w:tc>
          <w:tcPr>
            <w:tcW w:w="2322" w:type="dxa"/>
            <w:vAlign w:val="center"/>
          </w:tcPr>
          <w:p w14:paraId="1C0A6A25" w14:textId="77777777" w:rsidR="00126A02" w:rsidRPr="00E6640F" w:rsidRDefault="00126A02" w:rsidP="00C1318A">
            <w:pPr>
              <w:jc w:val="center"/>
              <w:rPr>
                <w:rFonts w:ascii="Arial" w:hAnsi="Arial"/>
                <w:b/>
                <w:bCs/>
                <w:sz w:val="20"/>
                <w:szCs w:val="20"/>
                <w:lang w:eastAsia="zh-CN"/>
              </w:rPr>
            </w:pPr>
            <w:r w:rsidRPr="00E6640F">
              <w:rPr>
                <w:rFonts w:ascii="Arial" w:hAnsi="Arial"/>
                <w:b/>
                <w:sz w:val="20"/>
                <w:szCs w:val="20"/>
                <w:lang w:eastAsia="zh-CN"/>
              </w:rPr>
              <w:t>PRB-level + OS-level reserved resources</w:t>
            </w:r>
          </w:p>
        </w:tc>
        <w:tc>
          <w:tcPr>
            <w:tcW w:w="2032" w:type="dxa"/>
            <w:vAlign w:val="center"/>
          </w:tcPr>
          <w:p w14:paraId="5696D36C" w14:textId="77777777" w:rsidR="00126A02" w:rsidRPr="00E6640F" w:rsidRDefault="00126A02" w:rsidP="00C1318A">
            <w:pPr>
              <w:jc w:val="center"/>
              <w:rPr>
                <w:rFonts w:ascii="Arial" w:hAnsi="Arial"/>
                <w:b/>
                <w:lang w:eastAsia="zh-CN"/>
              </w:rPr>
            </w:pPr>
            <w:r w:rsidRPr="00E6640F">
              <w:rPr>
                <w:rFonts w:ascii="Arial" w:hAnsi="Arial"/>
                <w:b/>
                <w:sz w:val="20"/>
                <w:szCs w:val="20"/>
                <w:lang w:eastAsia="zh-CN"/>
              </w:rPr>
              <w:t>PRB-level + OS-level reserved resources + RE level</w:t>
            </w:r>
          </w:p>
        </w:tc>
      </w:tr>
      <w:tr w:rsidR="00126A02" w14:paraId="5C674C59" w14:textId="77777777" w:rsidTr="00C1318A">
        <w:trPr>
          <w:jc w:val="center"/>
        </w:trPr>
        <w:tc>
          <w:tcPr>
            <w:tcW w:w="2633" w:type="dxa"/>
            <w:vAlign w:val="center"/>
          </w:tcPr>
          <w:p w14:paraId="0AE4AF62" w14:textId="77777777" w:rsidR="00126A02" w:rsidRPr="00326229" w:rsidRDefault="00126A02" w:rsidP="00C1318A">
            <w:pPr>
              <w:spacing w:before="120" w:after="120"/>
              <w:jc w:val="center"/>
              <w:rPr>
                <w:rFonts w:asciiTheme="minorBidi" w:hAnsiTheme="minorBidi"/>
                <w:lang w:eastAsia="en-GB"/>
              </w:rPr>
            </w:pPr>
            <w:r w:rsidRPr="00E6640F">
              <w:rPr>
                <w:rFonts w:asciiTheme="minorBidi" w:hAnsiTheme="minorBidi"/>
                <w:lang w:eastAsia="en-GB"/>
              </w:rPr>
              <w:t>5 MHz</w:t>
            </w:r>
            <w:r>
              <w:rPr>
                <w:rFonts w:asciiTheme="minorBidi" w:hAnsiTheme="minorBidi"/>
                <w:lang w:eastAsia="en-GB"/>
              </w:rPr>
              <w:t xml:space="preserve"> </w:t>
            </w:r>
            <w:r w:rsidRPr="00E6640F">
              <w:rPr>
                <w:rFonts w:asciiTheme="minorBidi" w:hAnsiTheme="minorBidi"/>
                <w:lang w:eastAsia="en-GB"/>
              </w:rPr>
              <w:t>(25 RBs)</w:t>
            </w:r>
          </w:p>
        </w:tc>
        <w:tc>
          <w:tcPr>
            <w:tcW w:w="2642" w:type="dxa"/>
            <w:vAlign w:val="center"/>
          </w:tcPr>
          <w:p w14:paraId="0228FA47" w14:textId="77777777" w:rsidR="00126A02" w:rsidRPr="00326229" w:rsidRDefault="00126A02" w:rsidP="00C1318A">
            <w:pPr>
              <w:jc w:val="center"/>
              <w:rPr>
                <w:rFonts w:ascii="Arial" w:hAnsi="Arial"/>
                <w:lang w:eastAsia="zh-CN"/>
              </w:rPr>
            </w:pPr>
            <w:r w:rsidRPr="00326229">
              <w:rPr>
                <w:rFonts w:ascii="Arial" w:hAnsi="Arial"/>
                <w:lang w:eastAsia="zh-CN"/>
              </w:rPr>
              <w:t>96</w:t>
            </w:r>
          </w:p>
        </w:tc>
        <w:tc>
          <w:tcPr>
            <w:tcW w:w="2322" w:type="dxa"/>
            <w:vAlign w:val="center"/>
          </w:tcPr>
          <w:p w14:paraId="791627B1" w14:textId="77777777" w:rsidR="00126A02" w:rsidRPr="00326229" w:rsidRDefault="00126A02" w:rsidP="00C1318A">
            <w:pPr>
              <w:jc w:val="center"/>
              <w:rPr>
                <w:rFonts w:ascii="Arial" w:hAnsi="Arial"/>
                <w:lang w:eastAsia="zh-CN"/>
              </w:rPr>
            </w:pPr>
            <w:r w:rsidRPr="00326229">
              <w:rPr>
                <w:rFonts w:ascii="Arial" w:hAnsi="Arial"/>
                <w:lang w:eastAsia="zh-CN"/>
              </w:rPr>
              <w:t>98.22</w:t>
            </w:r>
          </w:p>
        </w:tc>
        <w:tc>
          <w:tcPr>
            <w:tcW w:w="2032" w:type="dxa"/>
            <w:vAlign w:val="center"/>
          </w:tcPr>
          <w:p w14:paraId="61FDB074" w14:textId="77777777" w:rsidR="00126A02" w:rsidRPr="00326229" w:rsidRDefault="00126A02" w:rsidP="00C1318A">
            <w:pPr>
              <w:jc w:val="center"/>
              <w:rPr>
                <w:rFonts w:ascii="Arial" w:hAnsi="Arial"/>
                <w:lang w:eastAsia="zh-CN"/>
              </w:rPr>
            </w:pPr>
            <w:r w:rsidRPr="00326229">
              <w:rPr>
                <w:rFonts w:ascii="Arial" w:hAnsi="Arial"/>
                <w:lang w:eastAsia="zh-CN"/>
              </w:rPr>
              <w:t>98.71</w:t>
            </w:r>
          </w:p>
        </w:tc>
      </w:tr>
      <w:tr w:rsidR="00126A02" w14:paraId="7CC96040" w14:textId="77777777" w:rsidTr="00C1318A">
        <w:trPr>
          <w:jc w:val="center"/>
        </w:trPr>
        <w:tc>
          <w:tcPr>
            <w:tcW w:w="2633" w:type="dxa"/>
            <w:vAlign w:val="center"/>
          </w:tcPr>
          <w:p w14:paraId="01E8D5FE" w14:textId="77777777" w:rsidR="00126A02" w:rsidRPr="00326229" w:rsidRDefault="00126A02" w:rsidP="00C1318A">
            <w:pPr>
              <w:spacing w:before="120" w:after="120"/>
              <w:jc w:val="center"/>
              <w:rPr>
                <w:rFonts w:asciiTheme="minorBidi" w:hAnsiTheme="minorBidi"/>
                <w:lang w:eastAsia="en-GB"/>
              </w:rPr>
            </w:pPr>
            <w:r w:rsidRPr="00E6640F">
              <w:rPr>
                <w:rFonts w:asciiTheme="minorBidi" w:hAnsiTheme="minorBidi"/>
                <w:lang w:eastAsia="en-GB"/>
              </w:rPr>
              <w:t>10 MHz</w:t>
            </w:r>
            <w:r>
              <w:rPr>
                <w:rFonts w:asciiTheme="minorBidi" w:hAnsiTheme="minorBidi"/>
                <w:lang w:eastAsia="en-GB"/>
              </w:rPr>
              <w:t xml:space="preserve"> </w:t>
            </w:r>
            <w:r w:rsidRPr="00E6640F">
              <w:rPr>
                <w:rFonts w:asciiTheme="minorBidi" w:hAnsiTheme="minorBidi"/>
                <w:lang w:eastAsia="en-GB"/>
              </w:rPr>
              <w:t>(52 RBs)</w:t>
            </w:r>
          </w:p>
        </w:tc>
        <w:tc>
          <w:tcPr>
            <w:tcW w:w="2642" w:type="dxa"/>
            <w:vAlign w:val="center"/>
          </w:tcPr>
          <w:p w14:paraId="5C6614B7" w14:textId="77777777" w:rsidR="00126A02" w:rsidRPr="00326229" w:rsidRDefault="00126A02" w:rsidP="00C1318A">
            <w:pPr>
              <w:jc w:val="center"/>
              <w:rPr>
                <w:rFonts w:ascii="Arial" w:hAnsi="Arial"/>
                <w:lang w:eastAsia="zh-CN"/>
              </w:rPr>
            </w:pPr>
            <w:r w:rsidRPr="00326229">
              <w:rPr>
                <w:rFonts w:ascii="Arial" w:hAnsi="Arial"/>
                <w:lang w:eastAsia="zh-CN"/>
              </w:rPr>
              <w:t>98.08</w:t>
            </w:r>
          </w:p>
        </w:tc>
        <w:tc>
          <w:tcPr>
            <w:tcW w:w="2322" w:type="dxa"/>
            <w:vAlign w:val="center"/>
          </w:tcPr>
          <w:p w14:paraId="53358719" w14:textId="77777777" w:rsidR="00126A02" w:rsidRPr="00326229" w:rsidRDefault="00126A02" w:rsidP="00C1318A">
            <w:pPr>
              <w:jc w:val="center"/>
              <w:rPr>
                <w:rFonts w:ascii="Arial" w:hAnsi="Arial"/>
                <w:lang w:eastAsia="zh-CN"/>
              </w:rPr>
            </w:pPr>
            <w:r w:rsidRPr="00326229">
              <w:rPr>
                <w:rFonts w:ascii="Arial" w:hAnsi="Arial"/>
                <w:lang w:eastAsia="zh-CN"/>
              </w:rPr>
              <w:t>99.15</w:t>
            </w:r>
          </w:p>
        </w:tc>
        <w:tc>
          <w:tcPr>
            <w:tcW w:w="2032" w:type="dxa"/>
            <w:vAlign w:val="center"/>
          </w:tcPr>
          <w:p w14:paraId="478CBA06" w14:textId="77777777" w:rsidR="00126A02" w:rsidRPr="00326229" w:rsidRDefault="00126A02" w:rsidP="00C1318A">
            <w:pPr>
              <w:jc w:val="center"/>
              <w:rPr>
                <w:rFonts w:ascii="Arial" w:hAnsi="Arial"/>
                <w:lang w:eastAsia="zh-CN"/>
              </w:rPr>
            </w:pPr>
            <w:r w:rsidRPr="00326229">
              <w:rPr>
                <w:rFonts w:ascii="Arial" w:hAnsi="Arial"/>
                <w:lang w:eastAsia="zh-CN"/>
              </w:rPr>
              <w:t>99.38</w:t>
            </w:r>
          </w:p>
        </w:tc>
      </w:tr>
      <w:tr w:rsidR="00126A02" w14:paraId="7C4437DB" w14:textId="77777777" w:rsidTr="00C1318A">
        <w:trPr>
          <w:jc w:val="center"/>
        </w:trPr>
        <w:tc>
          <w:tcPr>
            <w:tcW w:w="2633" w:type="dxa"/>
            <w:vAlign w:val="center"/>
          </w:tcPr>
          <w:p w14:paraId="547E82EA" w14:textId="77777777" w:rsidR="00126A02" w:rsidRPr="00326229" w:rsidRDefault="00126A02" w:rsidP="00C1318A">
            <w:pPr>
              <w:spacing w:before="120" w:after="120"/>
              <w:jc w:val="center"/>
              <w:rPr>
                <w:rFonts w:asciiTheme="minorBidi" w:hAnsiTheme="minorBidi"/>
                <w:lang w:eastAsia="en-GB"/>
              </w:rPr>
            </w:pPr>
            <w:r w:rsidRPr="00E6640F">
              <w:rPr>
                <w:rFonts w:asciiTheme="minorBidi" w:hAnsiTheme="minorBidi"/>
                <w:lang w:eastAsia="en-GB"/>
              </w:rPr>
              <w:t>15 MHz</w:t>
            </w:r>
            <w:r>
              <w:rPr>
                <w:rFonts w:asciiTheme="minorBidi" w:hAnsiTheme="minorBidi"/>
                <w:lang w:eastAsia="en-GB"/>
              </w:rPr>
              <w:t xml:space="preserve"> </w:t>
            </w:r>
            <w:r w:rsidRPr="00E6640F">
              <w:rPr>
                <w:rFonts w:asciiTheme="minorBidi" w:hAnsiTheme="minorBidi"/>
                <w:lang w:eastAsia="en-GB"/>
              </w:rPr>
              <w:t>(79 RBs)</w:t>
            </w:r>
          </w:p>
        </w:tc>
        <w:tc>
          <w:tcPr>
            <w:tcW w:w="2642" w:type="dxa"/>
            <w:vAlign w:val="center"/>
          </w:tcPr>
          <w:p w14:paraId="14713B07" w14:textId="77777777" w:rsidR="00126A02" w:rsidRPr="00326229" w:rsidRDefault="00126A02" w:rsidP="00C1318A">
            <w:pPr>
              <w:jc w:val="center"/>
              <w:rPr>
                <w:rFonts w:ascii="Arial" w:hAnsi="Arial"/>
                <w:lang w:eastAsia="zh-CN"/>
              </w:rPr>
            </w:pPr>
            <w:r w:rsidRPr="00326229">
              <w:rPr>
                <w:rFonts w:ascii="Arial" w:hAnsi="Arial"/>
                <w:lang w:eastAsia="zh-CN"/>
              </w:rPr>
              <w:t>98.74</w:t>
            </w:r>
          </w:p>
        </w:tc>
        <w:tc>
          <w:tcPr>
            <w:tcW w:w="2322" w:type="dxa"/>
            <w:vAlign w:val="center"/>
          </w:tcPr>
          <w:p w14:paraId="56F24439" w14:textId="77777777" w:rsidR="00126A02" w:rsidRPr="00326229" w:rsidRDefault="00126A02" w:rsidP="00C1318A">
            <w:pPr>
              <w:jc w:val="center"/>
              <w:rPr>
                <w:rFonts w:ascii="Arial" w:hAnsi="Arial"/>
                <w:lang w:eastAsia="zh-CN"/>
              </w:rPr>
            </w:pPr>
            <w:r w:rsidRPr="00326229">
              <w:rPr>
                <w:rFonts w:ascii="Arial" w:hAnsi="Arial"/>
                <w:lang w:eastAsia="zh-CN"/>
              </w:rPr>
              <w:t>99.44</w:t>
            </w:r>
          </w:p>
        </w:tc>
        <w:tc>
          <w:tcPr>
            <w:tcW w:w="2032" w:type="dxa"/>
            <w:vAlign w:val="center"/>
          </w:tcPr>
          <w:p w14:paraId="27301FE4" w14:textId="77777777" w:rsidR="00126A02" w:rsidRPr="00326229" w:rsidRDefault="00126A02" w:rsidP="00C1318A">
            <w:pPr>
              <w:jc w:val="center"/>
              <w:rPr>
                <w:rFonts w:ascii="Arial" w:hAnsi="Arial"/>
                <w:lang w:eastAsia="zh-CN"/>
              </w:rPr>
            </w:pPr>
            <w:r w:rsidRPr="00326229">
              <w:rPr>
                <w:rFonts w:ascii="Arial" w:hAnsi="Arial"/>
                <w:lang w:eastAsia="zh-CN"/>
              </w:rPr>
              <w:t>99.6</w:t>
            </w:r>
          </w:p>
        </w:tc>
      </w:tr>
      <w:tr w:rsidR="00126A02" w14:paraId="05710D56" w14:textId="77777777" w:rsidTr="00C1318A">
        <w:trPr>
          <w:jc w:val="center"/>
        </w:trPr>
        <w:tc>
          <w:tcPr>
            <w:tcW w:w="2633" w:type="dxa"/>
            <w:vAlign w:val="center"/>
          </w:tcPr>
          <w:p w14:paraId="601FB814" w14:textId="77777777" w:rsidR="00126A02" w:rsidRPr="00E6640F" w:rsidRDefault="00126A02" w:rsidP="00C1318A">
            <w:pPr>
              <w:spacing w:before="120" w:after="120"/>
              <w:jc w:val="center"/>
              <w:rPr>
                <w:rFonts w:asciiTheme="minorBidi" w:hAnsiTheme="minorBidi"/>
                <w:lang w:eastAsia="en-GB"/>
              </w:rPr>
            </w:pPr>
            <w:r w:rsidRPr="00E6640F">
              <w:rPr>
                <w:rFonts w:asciiTheme="minorBidi" w:hAnsiTheme="minorBidi"/>
                <w:lang w:eastAsia="en-GB"/>
              </w:rPr>
              <w:t>20 MHz</w:t>
            </w:r>
            <w:r>
              <w:rPr>
                <w:rFonts w:asciiTheme="minorBidi" w:hAnsiTheme="minorBidi"/>
                <w:lang w:eastAsia="en-GB"/>
              </w:rPr>
              <w:t xml:space="preserve"> </w:t>
            </w:r>
            <w:r w:rsidRPr="00E6640F">
              <w:rPr>
                <w:rFonts w:asciiTheme="minorBidi" w:hAnsiTheme="minorBidi"/>
                <w:lang w:eastAsia="en-GB"/>
              </w:rPr>
              <w:t>(106 RBs)</w:t>
            </w:r>
          </w:p>
        </w:tc>
        <w:tc>
          <w:tcPr>
            <w:tcW w:w="2642" w:type="dxa"/>
            <w:vAlign w:val="center"/>
          </w:tcPr>
          <w:p w14:paraId="3BE5CA48" w14:textId="77777777" w:rsidR="00126A02" w:rsidRPr="00326229" w:rsidRDefault="00126A02" w:rsidP="00C1318A">
            <w:pPr>
              <w:jc w:val="center"/>
              <w:rPr>
                <w:rFonts w:ascii="Arial" w:hAnsi="Arial"/>
                <w:lang w:eastAsia="zh-CN"/>
              </w:rPr>
            </w:pPr>
            <w:r w:rsidRPr="00326229">
              <w:rPr>
                <w:rFonts w:ascii="Arial" w:hAnsi="Arial"/>
                <w:bCs/>
                <w:lang w:val="en-GB" w:eastAsia="zh-CN"/>
              </w:rPr>
              <w:t>99.06</w:t>
            </w:r>
          </w:p>
        </w:tc>
        <w:tc>
          <w:tcPr>
            <w:tcW w:w="2322" w:type="dxa"/>
            <w:vAlign w:val="center"/>
          </w:tcPr>
          <w:p w14:paraId="798DFF06" w14:textId="77777777" w:rsidR="00126A02" w:rsidRPr="00326229" w:rsidRDefault="00126A02" w:rsidP="00C1318A">
            <w:pPr>
              <w:jc w:val="center"/>
              <w:rPr>
                <w:rFonts w:ascii="Arial" w:hAnsi="Arial"/>
                <w:lang w:eastAsia="zh-CN"/>
              </w:rPr>
            </w:pPr>
            <w:r w:rsidRPr="00326229">
              <w:rPr>
                <w:rFonts w:ascii="Arial" w:hAnsi="Arial"/>
                <w:lang w:eastAsia="zh-CN"/>
              </w:rPr>
              <w:t>99.58</w:t>
            </w:r>
          </w:p>
        </w:tc>
        <w:tc>
          <w:tcPr>
            <w:tcW w:w="2032" w:type="dxa"/>
            <w:vAlign w:val="center"/>
          </w:tcPr>
          <w:p w14:paraId="577D8556" w14:textId="77777777" w:rsidR="00126A02" w:rsidRPr="00326229" w:rsidRDefault="00126A02" w:rsidP="00C1318A">
            <w:pPr>
              <w:jc w:val="center"/>
              <w:rPr>
                <w:rFonts w:ascii="Arial" w:hAnsi="Arial"/>
                <w:lang w:eastAsia="zh-CN"/>
              </w:rPr>
            </w:pPr>
            <w:r w:rsidRPr="00326229">
              <w:rPr>
                <w:rFonts w:ascii="Arial" w:hAnsi="Arial"/>
                <w:lang w:eastAsia="zh-CN"/>
              </w:rPr>
              <w:t>99.7</w:t>
            </w:r>
          </w:p>
        </w:tc>
      </w:tr>
      <w:tr w:rsidR="00126A02" w14:paraId="00A4CD63" w14:textId="77777777" w:rsidTr="00C1318A">
        <w:trPr>
          <w:jc w:val="center"/>
        </w:trPr>
        <w:tc>
          <w:tcPr>
            <w:tcW w:w="2633" w:type="dxa"/>
            <w:vAlign w:val="center"/>
          </w:tcPr>
          <w:p w14:paraId="5D194E98" w14:textId="77777777" w:rsidR="00126A02" w:rsidRPr="00E6640F" w:rsidRDefault="00126A02" w:rsidP="00C1318A">
            <w:pPr>
              <w:spacing w:before="120" w:after="120"/>
              <w:jc w:val="center"/>
              <w:rPr>
                <w:rFonts w:asciiTheme="minorBidi" w:hAnsiTheme="minorBidi"/>
                <w:lang w:eastAsia="en-GB"/>
              </w:rPr>
            </w:pPr>
            <w:r w:rsidRPr="00E6640F">
              <w:rPr>
                <w:rFonts w:asciiTheme="minorBidi" w:hAnsiTheme="minorBidi"/>
                <w:lang w:eastAsia="en-GB"/>
              </w:rPr>
              <w:t>25 MHz</w:t>
            </w:r>
            <w:r>
              <w:rPr>
                <w:rFonts w:asciiTheme="minorBidi" w:hAnsiTheme="minorBidi"/>
                <w:lang w:eastAsia="en-GB"/>
              </w:rPr>
              <w:t xml:space="preserve"> </w:t>
            </w:r>
            <w:r w:rsidRPr="00E6640F">
              <w:rPr>
                <w:rFonts w:asciiTheme="minorBidi" w:hAnsiTheme="minorBidi"/>
                <w:lang w:eastAsia="en-GB"/>
              </w:rPr>
              <w:t>(133 RBs)</w:t>
            </w:r>
          </w:p>
        </w:tc>
        <w:tc>
          <w:tcPr>
            <w:tcW w:w="2642" w:type="dxa"/>
            <w:vAlign w:val="center"/>
          </w:tcPr>
          <w:p w14:paraId="2EE8F975" w14:textId="77777777" w:rsidR="00126A02" w:rsidRPr="00326229" w:rsidRDefault="00126A02" w:rsidP="00C1318A">
            <w:pPr>
              <w:jc w:val="center"/>
              <w:rPr>
                <w:rFonts w:ascii="Arial" w:hAnsi="Arial"/>
                <w:lang w:eastAsia="zh-CN"/>
              </w:rPr>
            </w:pPr>
            <w:r w:rsidRPr="00326229">
              <w:rPr>
                <w:rFonts w:ascii="Arial" w:hAnsi="Arial"/>
                <w:lang w:eastAsia="zh-CN"/>
              </w:rPr>
              <w:t>99.25</w:t>
            </w:r>
          </w:p>
        </w:tc>
        <w:tc>
          <w:tcPr>
            <w:tcW w:w="2322" w:type="dxa"/>
            <w:vAlign w:val="center"/>
          </w:tcPr>
          <w:p w14:paraId="3AB6C7FC" w14:textId="77777777" w:rsidR="00126A02" w:rsidRPr="00326229" w:rsidRDefault="00126A02" w:rsidP="00C1318A">
            <w:pPr>
              <w:jc w:val="center"/>
              <w:rPr>
                <w:rFonts w:ascii="Arial" w:hAnsi="Arial"/>
                <w:lang w:eastAsia="zh-CN"/>
              </w:rPr>
            </w:pPr>
            <w:r w:rsidRPr="00326229">
              <w:rPr>
                <w:rFonts w:ascii="Arial" w:hAnsi="Arial"/>
                <w:lang w:eastAsia="zh-CN"/>
              </w:rPr>
              <w:t>99.67</w:t>
            </w:r>
          </w:p>
        </w:tc>
        <w:tc>
          <w:tcPr>
            <w:tcW w:w="2032" w:type="dxa"/>
            <w:vAlign w:val="center"/>
          </w:tcPr>
          <w:p w14:paraId="1122D728" w14:textId="77777777" w:rsidR="00126A02" w:rsidRPr="00326229" w:rsidRDefault="00126A02" w:rsidP="00C1318A">
            <w:pPr>
              <w:jc w:val="center"/>
              <w:rPr>
                <w:rFonts w:ascii="Arial" w:hAnsi="Arial"/>
                <w:lang w:eastAsia="zh-CN"/>
              </w:rPr>
            </w:pPr>
            <w:r w:rsidRPr="00326229">
              <w:rPr>
                <w:rFonts w:ascii="Arial" w:hAnsi="Arial"/>
                <w:lang w:eastAsia="zh-CN"/>
              </w:rPr>
              <w:t>99.76</w:t>
            </w:r>
          </w:p>
        </w:tc>
      </w:tr>
      <w:tr w:rsidR="00126A02" w14:paraId="27EBCFA9" w14:textId="77777777" w:rsidTr="00C1318A">
        <w:trPr>
          <w:jc w:val="center"/>
        </w:trPr>
        <w:tc>
          <w:tcPr>
            <w:tcW w:w="2633" w:type="dxa"/>
            <w:vAlign w:val="center"/>
          </w:tcPr>
          <w:p w14:paraId="4D67F6C0" w14:textId="77777777" w:rsidR="00126A02" w:rsidRPr="00E6640F" w:rsidRDefault="00126A02" w:rsidP="00C1318A">
            <w:pPr>
              <w:spacing w:before="120" w:after="120"/>
              <w:jc w:val="center"/>
              <w:rPr>
                <w:rFonts w:asciiTheme="minorBidi" w:hAnsiTheme="minorBidi"/>
                <w:lang w:eastAsia="en-GB"/>
              </w:rPr>
            </w:pPr>
            <w:r w:rsidRPr="00E6640F">
              <w:rPr>
                <w:rFonts w:asciiTheme="minorBidi" w:hAnsiTheme="minorBidi"/>
                <w:lang w:eastAsia="en-GB"/>
              </w:rPr>
              <w:t>30 MHz</w:t>
            </w:r>
            <w:r>
              <w:rPr>
                <w:rFonts w:asciiTheme="minorBidi" w:hAnsiTheme="minorBidi"/>
                <w:lang w:eastAsia="en-GB"/>
              </w:rPr>
              <w:t xml:space="preserve"> </w:t>
            </w:r>
            <w:r w:rsidRPr="00E6640F">
              <w:rPr>
                <w:rFonts w:asciiTheme="minorBidi" w:hAnsiTheme="minorBidi"/>
                <w:lang w:eastAsia="en-GB"/>
              </w:rPr>
              <w:t>(160 RBs)</w:t>
            </w:r>
          </w:p>
        </w:tc>
        <w:tc>
          <w:tcPr>
            <w:tcW w:w="2642" w:type="dxa"/>
            <w:vAlign w:val="center"/>
          </w:tcPr>
          <w:p w14:paraId="28720EE6" w14:textId="77777777" w:rsidR="00126A02" w:rsidRPr="00326229" w:rsidRDefault="00126A02" w:rsidP="00C1318A">
            <w:pPr>
              <w:jc w:val="center"/>
              <w:rPr>
                <w:rFonts w:ascii="Arial" w:hAnsi="Arial"/>
                <w:lang w:eastAsia="zh-CN"/>
              </w:rPr>
            </w:pPr>
            <w:r w:rsidRPr="00326229">
              <w:rPr>
                <w:rFonts w:ascii="Arial" w:hAnsi="Arial"/>
                <w:lang w:eastAsia="zh-CN"/>
              </w:rPr>
              <w:t>99.38</w:t>
            </w:r>
          </w:p>
        </w:tc>
        <w:tc>
          <w:tcPr>
            <w:tcW w:w="2322" w:type="dxa"/>
            <w:vAlign w:val="center"/>
          </w:tcPr>
          <w:p w14:paraId="3AB2691E" w14:textId="77777777" w:rsidR="00126A02" w:rsidRPr="00326229" w:rsidRDefault="00126A02" w:rsidP="00C1318A">
            <w:pPr>
              <w:jc w:val="center"/>
              <w:rPr>
                <w:rFonts w:ascii="Arial" w:hAnsi="Arial"/>
                <w:lang w:eastAsia="zh-CN"/>
              </w:rPr>
            </w:pPr>
            <w:r w:rsidRPr="00326229">
              <w:rPr>
                <w:rFonts w:ascii="Arial" w:hAnsi="Arial"/>
                <w:lang w:eastAsia="zh-CN"/>
              </w:rPr>
              <w:t>99.72</w:t>
            </w:r>
          </w:p>
        </w:tc>
        <w:tc>
          <w:tcPr>
            <w:tcW w:w="2032" w:type="dxa"/>
            <w:vAlign w:val="center"/>
          </w:tcPr>
          <w:p w14:paraId="69777C63" w14:textId="77777777" w:rsidR="00126A02" w:rsidRPr="00326229" w:rsidRDefault="00126A02" w:rsidP="00C1318A">
            <w:pPr>
              <w:jc w:val="center"/>
              <w:rPr>
                <w:rFonts w:ascii="Arial" w:hAnsi="Arial"/>
                <w:lang w:eastAsia="zh-CN"/>
              </w:rPr>
            </w:pPr>
            <w:r w:rsidRPr="00326229">
              <w:rPr>
                <w:rFonts w:ascii="Arial" w:hAnsi="Arial"/>
                <w:lang w:eastAsia="zh-CN"/>
              </w:rPr>
              <w:t>99.8</w:t>
            </w:r>
          </w:p>
        </w:tc>
      </w:tr>
      <w:tr w:rsidR="00126A02" w14:paraId="566373ED" w14:textId="77777777" w:rsidTr="00C1318A">
        <w:trPr>
          <w:jc w:val="center"/>
        </w:trPr>
        <w:tc>
          <w:tcPr>
            <w:tcW w:w="2633" w:type="dxa"/>
            <w:vAlign w:val="center"/>
          </w:tcPr>
          <w:p w14:paraId="1C8A5D3D" w14:textId="77777777" w:rsidR="00126A02" w:rsidRPr="00E6640F" w:rsidRDefault="00126A02" w:rsidP="00C1318A">
            <w:pPr>
              <w:spacing w:before="120" w:after="120"/>
              <w:jc w:val="center"/>
              <w:rPr>
                <w:rFonts w:asciiTheme="minorBidi" w:hAnsiTheme="minorBidi"/>
                <w:lang w:eastAsia="en-GB"/>
              </w:rPr>
            </w:pPr>
            <w:r w:rsidRPr="00E6640F">
              <w:rPr>
                <w:rFonts w:asciiTheme="minorBidi" w:hAnsiTheme="minorBidi"/>
                <w:lang w:eastAsia="en-GB"/>
              </w:rPr>
              <w:t>40 MHz</w:t>
            </w:r>
            <w:r>
              <w:rPr>
                <w:rFonts w:asciiTheme="minorBidi" w:hAnsiTheme="minorBidi"/>
                <w:lang w:eastAsia="en-GB"/>
              </w:rPr>
              <w:t xml:space="preserve"> </w:t>
            </w:r>
            <w:r w:rsidRPr="00E6640F">
              <w:rPr>
                <w:rFonts w:asciiTheme="minorBidi" w:hAnsiTheme="minorBidi"/>
                <w:lang w:eastAsia="en-GB"/>
              </w:rPr>
              <w:t>(216 RBs)</w:t>
            </w:r>
          </w:p>
        </w:tc>
        <w:tc>
          <w:tcPr>
            <w:tcW w:w="2642" w:type="dxa"/>
            <w:vAlign w:val="center"/>
          </w:tcPr>
          <w:p w14:paraId="0327B4A5" w14:textId="77777777" w:rsidR="00126A02" w:rsidRPr="00326229" w:rsidRDefault="00126A02" w:rsidP="00C1318A">
            <w:pPr>
              <w:jc w:val="center"/>
              <w:rPr>
                <w:rFonts w:ascii="Arial" w:hAnsi="Arial"/>
                <w:lang w:eastAsia="zh-CN"/>
              </w:rPr>
            </w:pPr>
            <w:r w:rsidRPr="00326229">
              <w:rPr>
                <w:rFonts w:ascii="Arial" w:hAnsi="Arial"/>
                <w:lang w:eastAsia="zh-CN"/>
              </w:rPr>
              <w:t>99.54</w:t>
            </w:r>
          </w:p>
        </w:tc>
        <w:tc>
          <w:tcPr>
            <w:tcW w:w="2322" w:type="dxa"/>
            <w:vAlign w:val="center"/>
          </w:tcPr>
          <w:p w14:paraId="2549DC5C" w14:textId="77777777" w:rsidR="00126A02" w:rsidRPr="00326229" w:rsidRDefault="00126A02" w:rsidP="00C1318A">
            <w:pPr>
              <w:jc w:val="center"/>
              <w:rPr>
                <w:rFonts w:ascii="Arial" w:hAnsi="Arial"/>
                <w:lang w:eastAsia="zh-CN"/>
              </w:rPr>
            </w:pPr>
            <w:r w:rsidRPr="00326229">
              <w:rPr>
                <w:rFonts w:ascii="Arial" w:hAnsi="Arial"/>
                <w:lang w:eastAsia="zh-CN"/>
              </w:rPr>
              <w:t>99.8</w:t>
            </w:r>
          </w:p>
        </w:tc>
        <w:tc>
          <w:tcPr>
            <w:tcW w:w="2032" w:type="dxa"/>
            <w:vAlign w:val="center"/>
          </w:tcPr>
          <w:p w14:paraId="1D9774AB" w14:textId="77777777" w:rsidR="00126A02" w:rsidRPr="00326229" w:rsidRDefault="00126A02" w:rsidP="00C1318A">
            <w:pPr>
              <w:jc w:val="center"/>
              <w:rPr>
                <w:rFonts w:ascii="Arial" w:hAnsi="Arial"/>
                <w:lang w:eastAsia="zh-CN"/>
              </w:rPr>
            </w:pPr>
            <w:r w:rsidRPr="00326229">
              <w:rPr>
                <w:rFonts w:ascii="Arial" w:hAnsi="Arial"/>
                <w:lang w:eastAsia="zh-CN"/>
              </w:rPr>
              <w:t>99.85</w:t>
            </w:r>
          </w:p>
        </w:tc>
      </w:tr>
      <w:tr w:rsidR="00126A02" w14:paraId="2AB13B3C" w14:textId="77777777" w:rsidTr="00C1318A">
        <w:trPr>
          <w:jc w:val="center"/>
        </w:trPr>
        <w:tc>
          <w:tcPr>
            <w:tcW w:w="2633" w:type="dxa"/>
            <w:vAlign w:val="center"/>
          </w:tcPr>
          <w:p w14:paraId="40632097" w14:textId="77777777" w:rsidR="00126A02" w:rsidRPr="00E6640F" w:rsidRDefault="00126A02" w:rsidP="00C1318A">
            <w:pPr>
              <w:spacing w:before="120" w:after="120"/>
              <w:jc w:val="center"/>
              <w:rPr>
                <w:rFonts w:asciiTheme="minorBidi" w:hAnsiTheme="minorBidi"/>
                <w:lang w:eastAsia="en-GB"/>
              </w:rPr>
            </w:pPr>
            <w:r w:rsidRPr="00E6640F">
              <w:rPr>
                <w:rFonts w:asciiTheme="minorBidi" w:hAnsiTheme="minorBidi"/>
                <w:lang w:eastAsia="en-GB"/>
              </w:rPr>
              <w:t>50 MHz</w:t>
            </w:r>
            <w:r>
              <w:rPr>
                <w:rFonts w:asciiTheme="minorBidi" w:hAnsiTheme="minorBidi"/>
                <w:lang w:eastAsia="en-GB"/>
              </w:rPr>
              <w:t xml:space="preserve"> </w:t>
            </w:r>
            <w:r w:rsidRPr="00E6640F">
              <w:rPr>
                <w:rFonts w:asciiTheme="minorBidi" w:hAnsiTheme="minorBidi"/>
                <w:lang w:eastAsia="en-GB"/>
              </w:rPr>
              <w:t>(270 RBs)</w:t>
            </w:r>
          </w:p>
        </w:tc>
        <w:tc>
          <w:tcPr>
            <w:tcW w:w="2642" w:type="dxa"/>
            <w:vAlign w:val="center"/>
          </w:tcPr>
          <w:p w14:paraId="35E6245C" w14:textId="77777777" w:rsidR="00126A02" w:rsidRPr="00326229" w:rsidRDefault="00126A02" w:rsidP="00C1318A">
            <w:pPr>
              <w:jc w:val="center"/>
              <w:rPr>
                <w:rFonts w:ascii="Arial" w:hAnsi="Arial"/>
                <w:lang w:eastAsia="zh-CN"/>
              </w:rPr>
            </w:pPr>
            <w:r w:rsidRPr="00326229">
              <w:rPr>
                <w:rFonts w:ascii="Arial" w:hAnsi="Arial"/>
                <w:lang w:eastAsia="zh-CN"/>
              </w:rPr>
              <w:t>99.63</w:t>
            </w:r>
          </w:p>
        </w:tc>
        <w:tc>
          <w:tcPr>
            <w:tcW w:w="2322" w:type="dxa"/>
            <w:vAlign w:val="center"/>
          </w:tcPr>
          <w:p w14:paraId="590DBFA7" w14:textId="77777777" w:rsidR="00126A02" w:rsidRPr="00326229" w:rsidRDefault="00126A02" w:rsidP="00C1318A">
            <w:pPr>
              <w:jc w:val="center"/>
              <w:rPr>
                <w:rFonts w:ascii="Arial" w:hAnsi="Arial"/>
                <w:lang w:eastAsia="zh-CN"/>
              </w:rPr>
            </w:pPr>
            <w:r w:rsidRPr="00326229">
              <w:rPr>
                <w:rFonts w:ascii="Arial" w:hAnsi="Arial"/>
                <w:lang w:eastAsia="zh-CN"/>
              </w:rPr>
              <w:t>99.84</w:t>
            </w:r>
          </w:p>
        </w:tc>
        <w:tc>
          <w:tcPr>
            <w:tcW w:w="2032" w:type="dxa"/>
            <w:vAlign w:val="center"/>
          </w:tcPr>
          <w:p w14:paraId="7F7E4886" w14:textId="77777777" w:rsidR="00126A02" w:rsidRPr="00326229" w:rsidRDefault="00126A02" w:rsidP="00C1318A">
            <w:pPr>
              <w:jc w:val="center"/>
              <w:rPr>
                <w:rFonts w:ascii="Arial" w:hAnsi="Arial"/>
                <w:lang w:eastAsia="zh-CN"/>
              </w:rPr>
            </w:pPr>
            <w:r w:rsidRPr="00326229">
              <w:rPr>
                <w:rFonts w:ascii="Arial" w:hAnsi="Arial"/>
                <w:lang w:eastAsia="zh-CN"/>
              </w:rPr>
              <w:t>99.88</w:t>
            </w:r>
          </w:p>
        </w:tc>
      </w:tr>
    </w:tbl>
    <w:p w14:paraId="75D5AC19" w14:textId="4A1411B9" w:rsidR="003C7AFD" w:rsidRDefault="003C7AFD" w:rsidP="003C7AFD">
      <w:pPr>
        <w:pStyle w:val="BodyText"/>
      </w:pPr>
    </w:p>
    <w:p w14:paraId="7EF8C909" w14:textId="77777777" w:rsidR="00450EAE" w:rsidRDefault="00450EAE" w:rsidP="003C7AFD">
      <w:pPr>
        <w:pStyle w:val="BodyText"/>
      </w:pPr>
    </w:p>
    <w:p w14:paraId="21382568" w14:textId="4EAA21AB" w:rsidR="003C7AFD" w:rsidRDefault="003C7AFD" w:rsidP="003C7AFD">
      <w:pPr>
        <w:pStyle w:val="Observation"/>
        <w:numPr>
          <w:ilvl w:val="0"/>
          <w:numId w:val="28"/>
        </w:numPr>
        <w:ind w:left="1701" w:hanging="1701"/>
      </w:pPr>
      <w:bookmarkStart w:id="6" w:name="_Toc1170347"/>
      <w:r w:rsidRPr="003C7AFD">
        <w:t>It is possible to configure NR reserved resources to avoid collision with NB-IoT transmissions</w:t>
      </w:r>
      <w:r>
        <w:t>.</w:t>
      </w:r>
      <w:bookmarkEnd w:id="6"/>
    </w:p>
    <w:p w14:paraId="6FDA7097" w14:textId="77777777" w:rsidR="003C7AFD" w:rsidRDefault="003C7AFD" w:rsidP="0076115E">
      <w:pPr>
        <w:pStyle w:val="Observation"/>
        <w:numPr>
          <w:ilvl w:val="0"/>
          <w:numId w:val="0"/>
        </w:numPr>
        <w:ind w:left="1701" w:hanging="1701"/>
      </w:pPr>
    </w:p>
    <w:p w14:paraId="0EA046F1" w14:textId="27762D95" w:rsidR="00304778" w:rsidRDefault="003C7AFD" w:rsidP="00304778">
      <w:pPr>
        <w:pStyle w:val="Observation"/>
        <w:numPr>
          <w:ilvl w:val="0"/>
          <w:numId w:val="28"/>
        </w:numPr>
        <w:ind w:left="1701" w:hanging="1701"/>
      </w:pPr>
      <w:bookmarkStart w:id="7" w:name="_Toc1170348"/>
      <w:r w:rsidRPr="003C7AFD">
        <w:lastRenderedPageBreak/>
        <w:t>The NR resource utilization in coexistence with NB-IoT increases as the NR system bandwidth increases.</w:t>
      </w:r>
      <w:bookmarkEnd w:id="7"/>
    </w:p>
    <w:p w14:paraId="15D7B0A4" w14:textId="77777777" w:rsidR="00304778" w:rsidRDefault="00304778" w:rsidP="0076115E">
      <w:pPr>
        <w:pStyle w:val="Observation"/>
        <w:numPr>
          <w:ilvl w:val="0"/>
          <w:numId w:val="0"/>
        </w:numPr>
        <w:ind w:left="1701"/>
      </w:pPr>
    </w:p>
    <w:p w14:paraId="5179A534" w14:textId="7C2B4F0E" w:rsidR="003C7AFD" w:rsidRDefault="003C7AFD" w:rsidP="003C7AFD">
      <w:pPr>
        <w:pStyle w:val="Observation"/>
        <w:numPr>
          <w:ilvl w:val="0"/>
          <w:numId w:val="28"/>
        </w:numPr>
        <w:ind w:left="1701" w:hanging="1701"/>
      </w:pPr>
      <w:bookmarkStart w:id="8" w:name="_Toc1170349"/>
      <w:r w:rsidRPr="003C7AFD">
        <w:t>With Rel-15 PRB-level NR resource reservation, the minimum NB-IoT overhead is already quite small, for example less than 1% for all NR system bandwidth larger than 15 MHz.</w:t>
      </w:r>
      <w:bookmarkEnd w:id="8"/>
    </w:p>
    <w:p w14:paraId="2484D7E7" w14:textId="77777777" w:rsidR="003C7AFD" w:rsidRDefault="003C7AFD" w:rsidP="0076115E">
      <w:pPr>
        <w:pStyle w:val="Observation"/>
        <w:numPr>
          <w:ilvl w:val="0"/>
          <w:numId w:val="0"/>
        </w:numPr>
        <w:ind w:left="1701"/>
      </w:pPr>
    </w:p>
    <w:p w14:paraId="2C3EA3B3" w14:textId="175B90A9" w:rsidR="003C7AFD" w:rsidRDefault="003C7AFD" w:rsidP="003C7AFD">
      <w:pPr>
        <w:pStyle w:val="Observation"/>
        <w:numPr>
          <w:ilvl w:val="0"/>
          <w:numId w:val="28"/>
        </w:numPr>
        <w:ind w:left="1701" w:hanging="1701"/>
      </w:pPr>
      <w:bookmarkStart w:id="9" w:name="_Toc1170350"/>
      <w:r w:rsidRPr="003C7AFD">
        <w:t>With Rel-15 PRB- and OS-level NR resource reservation, the minimum NB-IoT overhead is even smaller, for example less than 1% for all NR system bandwidth larger than 5 MHz.</w:t>
      </w:r>
      <w:bookmarkEnd w:id="9"/>
    </w:p>
    <w:p w14:paraId="2EC971C5" w14:textId="77777777" w:rsidR="003C7AFD" w:rsidRDefault="003C7AFD" w:rsidP="0076115E">
      <w:pPr>
        <w:pStyle w:val="Observation"/>
        <w:numPr>
          <w:ilvl w:val="0"/>
          <w:numId w:val="0"/>
        </w:numPr>
      </w:pPr>
    </w:p>
    <w:p w14:paraId="6220F9C1" w14:textId="16F52648" w:rsidR="003C7AFD" w:rsidRDefault="003C7AFD" w:rsidP="003C7AFD">
      <w:pPr>
        <w:pStyle w:val="Observation"/>
        <w:numPr>
          <w:ilvl w:val="0"/>
          <w:numId w:val="28"/>
        </w:numPr>
        <w:ind w:left="1701" w:hanging="1701"/>
      </w:pPr>
      <w:bookmarkStart w:id="10" w:name="_Toc1170351"/>
      <w:r w:rsidRPr="003C7AFD">
        <w:t>Additional gains from RE-level NR resource reservation are relatively marginal compared to Rel-15 PRB- and OS-level NR resource reservation mechanisms.</w:t>
      </w:r>
      <w:bookmarkEnd w:id="10"/>
    </w:p>
    <w:p w14:paraId="55CA584B" w14:textId="77777777" w:rsidR="003C7AFD" w:rsidRDefault="003C7AFD" w:rsidP="0076115E">
      <w:pPr>
        <w:pStyle w:val="Observation"/>
        <w:numPr>
          <w:ilvl w:val="0"/>
          <w:numId w:val="0"/>
        </w:numPr>
        <w:ind w:left="1701" w:hanging="1701"/>
      </w:pPr>
    </w:p>
    <w:p w14:paraId="2F5FFE6B" w14:textId="690A04A2" w:rsidR="00F62FAD" w:rsidRPr="003201FE" w:rsidRDefault="00C83D32" w:rsidP="003A5BCE">
      <w:pPr>
        <w:pStyle w:val="Heading2"/>
      </w:pPr>
      <w:r>
        <w:t>Dynamic and semi-static resource reservation</w:t>
      </w:r>
      <w:r w:rsidR="004311D2">
        <w:t xml:space="preserve"> for anchor</w:t>
      </w:r>
      <w:r w:rsidR="00DB53D6">
        <w:t>/non-anchor NB-IoT</w:t>
      </w:r>
    </w:p>
    <w:p w14:paraId="3B9A35CA" w14:textId="77777777" w:rsidR="00FE2C5B" w:rsidRDefault="006D0D3D" w:rsidP="00B420B2">
      <w:pPr>
        <w:jc w:val="both"/>
        <w:rPr>
          <w:rFonts w:ascii="Arial" w:hAnsi="Arial"/>
          <w:lang w:eastAsia="zh-CN"/>
        </w:rPr>
      </w:pPr>
      <w:r>
        <w:rPr>
          <w:rFonts w:ascii="Arial" w:hAnsi="Arial"/>
          <w:lang w:eastAsia="zh-CN"/>
        </w:rPr>
        <w:t xml:space="preserve">An NB-IoT </w:t>
      </w:r>
      <w:r w:rsidR="00FE69B0">
        <w:rPr>
          <w:rFonts w:ascii="Arial" w:hAnsi="Arial"/>
          <w:lang w:eastAsia="zh-CN"/>
        </w:rPr>
        <w:t xml:space="preserve">system includes one anchor carrier </w:t>
      </w:r>
      <w:r w:rsidR="00D977EB">
        <w:rPr>
          <w:rFonts w:ascii="Arial" w:hAnsi="Arial"/>
          <w:lang w:eastAsia="zh-CN"/>
        </w:rPr>
        <w:t xml:space="preserve">which </w:t>
      </w:r>
      <w:r w:rsidR="009510B1">
        <w:rPr>
          <w:rFonts w:ascii="Arial" w:hAnsi="Arial"/>
          <w:lang w:eastAsia="zh-CN"/>
        </w:rPr>
        <w:t>contains NSSS</w:t>
      </w:r>
      <w:r w:rsidR="007D42CD" w:rsidRPr="00B420B2">
        <w:rPr>
          <w:rFonts w:ascii="Arial" w:hAnsi="Arial"/>
          <w:lang w:eastAsia="zh-CN"/>
        </w:rPr>
        <w:t xml:space="preserve">, </w:t>
      </w:r>
      <w:r w:rsidR="00622CB9" w:rsidRPr="00B420B2">
        <w:rPr>
          <w:rFonts w:ascii="Arial" w:hAnsi="Arial"/>
          <w:lang w:eastAsia="zh-CN"/>
        </w:rPr>
        <w:t>NPSS, NPBCH, SIB1-NB and NRS</w:t>
      </w:r>
      <w:r w:rsidR="007D42CD" w:rsidRPr="00B420B2">
        <w:rPr>
          <w:rFonts w:ascii="Arial" w:hAnsi="Arial"/>
          <w:lang w:eastAsia="zh-CN"/>
        </w:rPr>
        <w:t xml:space="preserve">. </w:t>
      </w:r>
      <w:r w:rsidR="00964C4F">
        <w:rPr>
          <w:rFonts w:ascii="Arial" w:hAnsi="Arial"/>
          <w:lang w:eastAsia="zh-CN"/>
        </w:rPr>
        <w:t xml:space="preserve">When NB-IoT operates in a </w:t>
      </w:r>
      <w:r w:rsidR="00964C4F" w:rsidRPr="00964C4F">
        <w:rPr>
          <w:rFonts w:ascii="Arial" w:hAnsi="Arial"/>
          <w:lang w:eastAsia="zh-CN"/>
        </w:rPr>
        <w:t>multi</w:t>
      </w:r>
      <w:r w:rsidR="00FE2C5B">
        <w:rPr>
          <w:rFonts w:ascii="Arial" w:hAnsi="Arial"/>
          <w:lang w:eastAsia="zh-CN"/>
        </w:rPr>
        <w:t>-</w:t>
      </w:r>
      <w:r w:rsidR="00964C4F" w:rsidRPr="00964C4F">
        <w:rPr>
          <w:rFonts w:ascii="Arial" w:hAnsi="Arial"/>
          <w:lang w:eastAsia="zh-CN"/>
        </w:rPr>
        <w:t>carrier mode</w:t>
      </w:r>
      <w:r w:rsidR="00964C4F">
        <w:rPr>
          <w:rFonts w:ascii="Arial" w:hAnsi="Arial"/>
          <w:lang w:eastAsia="zh-CN"/>
        </w:rPr>
        <w:t xml:space="preserve">, </w:t>
      </w:r>
      <w:r w:rsidR="007D42CD" w:rsidRPr="00B420B2">
        <w:rPr>
          <w:rFonts w:ascii="Arial" w:hAnsi="Arial"/>
          <w:lang w:eastAsia="zh-CN"/>
        </w:rPr>
        <w:t>there can</w:t>
      </w:r>
      <w:r w:rsidR="003A6B5B">
        <w:rPr>
          <w:rFonts w:ascii="Arial" w:hAnsi="Arial"/>
          <w:lang w:eastAsia="zh-CN"/>
        </w:rPr>
        <w:t xml:space="preserve"> also</w:t>
      </w:r>
      <w:r w:rsidR="007D42CD" w:rsidRPr="00B420B2">
        <w:rPr>
          <w:rFonts w:ascii="Arial" w:hAnsi="Arial"/>
          <w:lang w:eastAsia="zh-CN"/>
        </w:rPr>
        <w:t xml:space="preserve"> be multiple </w:t>
      </w:r>
      <w:r w:rsidR="009510B1">
        <w:rPr>
          <w:rFonts w:ascii="Arial" w:hAnsi="Arial"/>
          <w:lang w:eastAsia="zh-CN"/>
        </w:rPr>
        <w:t xml:space="preserve">non-anchor carriers </w:t>
      </w:r>
      <w:r w:rsidR="006C4A65">
        <w:rPr>
          <w:rFonts w:ascii="Arial" w:hAnsi="Arial"/>
          <w:lang w:eastAsia="zh-CN"/>
        </w:rPr>
        <w:t>a long with the anchor carrier</w:t>
      </w:r>
      <w:r w:rsidR="003A6B5B">
        <w:rPr>
          <w:rFonts w:ascii="Arial" w:hAnsi="Arial"/>
          <w:lang w:eastAsia="zh-CN"/>
        </w:rPr>
        <w:t>.</w:t>
      </w:r>
    </w:p>
    <w:p w14:paraId="6E7BC29B" w14:textId="4060A600" w:rsidR="00F62FAD" w:rsidRDefault="00D977EB" w:rsidP="00B420B2">
      <w:pPr>
        <w:jc w:val="both"/>
        <w:rPr>
          <w:rFonts w:ascii="Arial" w:hAnsi="Arial"/>
          <w:lang w:eastAsia="zh-CN"/>
        </w:rPr>
      </w:pPr>
      <w:r w:rsidRPr="004F7083">
        <w:rPr>
          <w:rFonts w:ascii="Arial" w:hAnsi="Arial"/>
          <w:lang w:eastAsia="zh-CN"/>
        </w:rPr>
        <w:t xml:space="preserve">NR reserved resource configuration </w:t>
      </w:r>
      <w:r>
        <w:rPr>
          <w:rFonts w:ascii="Arial" w:hAnsi="Arial"/>
          <w:lang w:eastAsia="zh-CN"/>
        </w:rPr>
        <w:t>can be used</w:t>
      </w:r>
      <w:r w:rsidRPr="004F7083">
        <w:rPr>
          <w:rFonts w:ascii="Arial" w:hAnsi="Arial"/>
          <w:lang w:eastAsia="zh-CN"/>
        </w:rPr>
        <w:t xml:space="preserve"> to support </w:t>
      </w:r>
      <w:r>
        <w:rPr>
          <w:rFonts w:ascii="Arial" w:hAnsi="Arial"/>
          <w:lang w:eastAsia="zh-CN"/>
        </w:rPr>
        <w:t>NB-IoT</w:t>
      </w:r>
      <w:r w:rsidRPr="004F7083">
        <w:rPr>
          <w:rFonts w:ascii="Arial" w:hAnsi="Arial"/>
          <w:lang w:eastAsia="zh-CN"/>
        </w:rPr>
        <w:t xml:space="preserve"> embedding. To this end, a set of NR resources can be reserved for non-dynamically scheduled </w:t>
      </w:r>
      <w:r>
        <w:rPr>
          <w:rFonts w:ascii="Arial" w:hAnsi="Arial"/>
          <w:lang w:eastAsia="zh-CN"/>
        </w:rPr>
        <w:t>NB-IoT</w:t>
      </w:r>
      <w:r w:rsidRPr="004F7083">
        <w:rPr>
          <w:rFonts w:ascii="Arial" w:hAnsi="Arial"/>
          <w:lang w:eastAsia="zh-CN"/>
        </w:rPr>
        <w:t xml:space="preserve"> transmissions</w:t>
      </w:r>
      <w:r w:rsidR="00514836">
        <w:rPr>
          <w:rFonts w:ascii="Arial" w:hAnsi="Arial"/>
          <w:lang w:eastAsia="zh-CN"/>
        </w:rPr>
        <w:t xml:space="preserve"> such as NSSS</w:t>
      </w:r>
      <w:r w:rsidR="00514836" w:rsidRPr="002F02E0">
        <w:rPr>
          <w:rFonts w:ascii="Arial" w:hAnsi="Arial"/>
          <w:lang w:eastAsia="zh-CN"/>
        </w:rPr>
        <w:t>, NPSS, NPBCH, SIB1-NB and NRS</w:t>
      </w:r>
      <w:r w:rsidR="00514836">
        <w:rPr>
          <w:rFonts w:ascii="Arial" w:hAnsi="Arial"/>
          <w:lang w:eastAsia="zh-CN"/>
        </w:rPr>
        <w:t xml:space="preserve">. </w:t>
      </w:r>
      <w:r w:rsidR="00E53BAF">
        <w:rPr>
          <w:rFonts w:ascii="Arial" w:hAnsi="Arial"/>
          <w:lang w:eastAsia="zh-CN"/>
        </w:rPr>
        <w:t xml:space="preserve">For </w:t>
      </w:r>
      <w:r w:rsidR="008169A1">
        <w:rPr>
          <w:rFonts w:ascii="Arial" w:hAnsi="Arial"/>
          <w:lang w:eastAsia="zh-CN"/>
        </w:rPr>
        <w:t xml:space="preserve">the non-anchor NB-IoT carrier, </w:t>
      </w:r>
      <w:r w:rsidR="00051D71">
        <w:rPr>
          <w:rFonts w:ascii="Arial" w:hAnsi="Arial"/>
          <w:lang w:eastAsia="zh-CN"/>
        </w:rPr>
        <w:t>semi</w:t>
      </w:r>
      <w:r w:rsidR="006D2FDB">
        <w:rPr>
          <w:rFonts w:ascii="Arial" w:hAnsi="Arial"/>
          <w:lang w:eastAsia="zh-CN"/>
        </w:rPr>
        <w:t xml:space="preserve">-static </w:t>
      </w:r>
      <w:r w:rsidR="00E53BAF">
        <w:rPr>
          <w:rFonts w:ascii="Arial" w:hAnsi="Arial"/>
          <w:lang w:eastAsia="zh-CN"/>
        </w:rPr>
        <w:t xml:space="preserve">NR </w:t>
      </w:r>
      <w:r w:rsidR="00E25D1E">
        <w:rPr>
          <w:rFonts w:ascii="Arial" w:hAnsi="Arial"/>
          <w:lang w:eastAsia="zh-CN"/>
        </w:rPr>
        <w:t xml:space="preserve">resource </w:t>
      </w:r>
      <w:r w:rsidR="002F2957">
        <w:rPr>
          <w:rFonts w:ascii="Arial" w:hAnsi="Arial"/>
          <w:lang w:eastAsia="zh-CN"/>
        </w:rPr>
        <w:t xml:space="preserve">reservation </w:t>
      </w:r>
      <w:r w:rsidR="00493E08">
        <w:rPr>
          <w:rFonts w:ascii="Arial" w:hAnsi="Arial"/>
          <w:lang w:eastAsia="zh-CN"/>
        </w:rPr>
        <w:t>is a rea</w:t>
      </w:r>
      <w:r w:rsidR="00E53BAF">
        <w:rPr>
          <w:rFonts w:ascii="Arial" w:hAnsi="Arial"/>
          <w:lang w:eastAsia="zh-CN"/>
        </w:rPr>
        <w:t>sonable</w:t>
      </w:r>
      <w:r w:rsidR="00493E08">
        <w:rPr>
          <w:rFonts w:ascii="Arial" w:hAnsi="Arial"/>
          <w:lang w:eastAsia="zh-CN"/>
        </w:rPr>
        <w:t xml:space="preserve"> approach. </w:t>
      </w:r>
      <w:r w:rsidR="00E53BAF">
        <w:rPr>
          <w:rFonts w:ascii="Arial" w:hAnsi="Arial"/>
          <w:lang w:eastAsia="zh-CN"/>
        </w:rPr>
        <w:t xml:space="preserve">However, when there are multiple non-anchor NB-IoT carriers, semi-static </w:t>
      </w:r>
      <w:r w:rsidR="002747C6">
        <w:rPr>
          <w:rFonts w:ascii="Arial" w:hAnsi="Arial"/>
          <w:lang w:eastAsia="zh-CN"/>
        </w:rPr>
        <w:t xml:space="preserve">resource reservation may not be efficient. </w:t>
      </w:r>
      <w:r w:rsidR="00EF1A72">
        <w:rPr>
          <w:rFonts w:ascii="Arial" w:hAnsi="Arial"/>
          <w:lang w:eastAsia="zh-CN"/>
        </w:rPr>
        <w:t xml:space="preserve">In this case, </w:t>
      </w:r>
      <w:r w:rsidR="00D47BA9">
        <w:rPr>
          <w:rFonts w:ascii="Arial" w:hAnsi="Arial"/>
          <w:lang w:eastAsia="zh-CN"/>
        </w:rPr>
        <w:t xml:space="preserve">dynamic resource reservation </w:t>
      </w:r>
      <w:r w:rsidR="002A3986">
        <w:rPr>
          <w:rFonts w:ascii="Arial" w:hAnsi="Arial"/>
          <w:lang w:eastAsia="zh-CN"/>
        </w:rPr>
        <w:t xml:space="preserve">can be used </w:t>
      </w:r>
      <w:r w:rsidR="00B36FF4">
        <w:rPr>
          <w:rFonts w:ascii="Arial" w:hAnsi="Arial"/>
          <w:lang w:eastAsia="zh-CN"/>
        </w:rPr>
        <w:t>to improve the NR resource utilization</w:t>
      </w:r>
      <w:r w:rsidR="00B34F38">
        <w:rPr>
          <w:rFonts w:ascii="Arial" w:hAnsi="Arial"/>
          <w:lang w:eastAsia="zh-CN"/>
        </w:rPr>
        <w:t xml:space="preserve"> when coexisting with NB-IoT that operates in </w:t>
      </w:r>
      <w:r w:rsidR="005A7590">
        <w:rPr>
          <w:rFonts w:ascii="Arial" w:hAnsi="Arial"/>
          <w:lang w:eastAsia="zh-CN"/>
        </w:rPr>
        <w:t>a multi-carrier mode.</w:t>
      </w:r>
      <w:r w:rsidR="0007759E">
        <w:rPr>
          <w:rFonts w:ascii="Arial" w:hAnsi="Arial"/>
          <w:lang w:eastAsia="zh-CN"/>
        </w:rPr>
        <w:t xml:space="preserve"> Clearly, resource utilization depends also on the number of non-anchor carriers</w:t>
      </w:r>
      <w:r w:rsidR="00304778">
        <w:rPr>
          <w:rFonts w:ascii="Arial" w:hAnsi="Arial"/>
          <w:lang w:eastAsia="zh-CN"/>
        </w:rPr>
        <w:t>.</w:t>
      </w:r>
    </w:p>
    <w:p w14:paraId="04799892" w14:textId="051AC3F0" w:rsidR="00A424AF" w:rsidRPr="00304778" w:rsidRDefault="00D4442F" w:rsidP="00304778">
      <w:pPr>
        <w:jc w:val="both"/>
        <w:rPr>
          <w:rFonts w:ascii="Arial" w:hAnsi="Arial"/>
          <w:lang w:eastAsia="zh-CN"/>
        </w:rPr>
      </w:pPr>
      <w:r>
        <w:rPr>
          <w:rFonts w:ascii="Arial" w:hAnsi="Arial"/>
          <w:lang w:eastAsia="zh-CN"/>
        </w:rPr>
        <w:t xml:space="preserve">While dynamic resource reservation </w:t>
      </w:r>
      <w:r w:rsidR="000E338C">
        <w:rPr>
          <w:rFonts w:ascii="Arial" w:hAnsi="Arial"/>
          <w:lang w:eastAsia="zh-CN"/>
        </w:rPr>
        <w:t xml:space="preserve">is beneficial in terms of NR resource utilization, it </w:t>
      </w:r>
      <w:r w:rsidR="0000406C">
        <w:rPr>
          <w:rFonts w:ascii="Arial" w:hAnsi="Arial"/>
          <w:lang w:eastAsia="zh-CN"/>
        </w:rPr>
        <w:t>can increase the scheduling complexity</w:t>
      </w:r>
      <w:r w:rsidR="009E620F">
        <w:rPr>
          <w:rFonts w:ascii="Arial" w:hAnsi="Arial"/>
          <w:lang w:eastAsia="zh-CN"/>
        </w:rPr>
        <w:t xml:space="preserve">. </w:t>
      </w:r>
      <w:r w:rsidR="0007759E">
        <w:rPr>
          <w:rFonts w:ascii="Arial" w:hAnsi="Arial"/>
          <w:lang w:eastAsia="zh-CN"/>
        </w:rPr>
        <w:t xml:space="preserve">Therefore, </w:t>
      </w:r>
      <w:r w:rsidR="00AD054C">
        <w:rPr>
          <w:rFonts w:ascii="Arial" w:hAnsi="Arial"/>
          <w:lang w:eastAsia="zh-CN"/>
        </w:rPr>
        <w:t>adopting</w:t>
      </w:r>
      <w:r w:rsidR="0000406C">
        <w:rPr>
          <w:rFonts w:ascii="Arial" w:hAnsi="Arial"/>
          <w:lang w:eastAsia="zh-CN"/>
        </w:rPr>
        <w:t xml:space="preserve"> </w:t>
      </w:r>
      <w:r w:rsidR="009C4C21" w:rsidRPr="00B420B2">
        <w:rPr>
          <w:rFonts w:ascii="Arial" w:hAnsi="Arial"/>
          <w:lang w:eastAsia="zh-CN"/>
        </w:rPr>
        <w:t>dynamic or semi-static resource reservation</w:t>
      </w:r>
      <w:r w:rsidR="00AD054C">
        <w:rPr>
          <w:rFonts w:ascii="Arial" w:hAnsi="Arial"/>
          <w:lang w:eastAsia="zh-CN"/>
        </w:rPr>
        <w:t xml:space="preserve"> schemes</w:t>
      </w:r>
      <w:r w:rsidR="009C4C21" w:rsidRPr="00B420B2">
        <w:rPr>
          <w:rFonts w:ascii="Arial" w:hAnsi="Arial"/>
          <w:lang w:eastAsia="zh-CN"/>
        </w:rPr>
        <w:t xml:space="preserve"> for anchor and non-anchor NB-IoT</w:t>
      </w:r>
      <w:r w:rsidR="009C4C21">
        <w:rPr>
          <w:rFonts w:ascii="Arial" w:hAnsi="Arial"/>
          <w:lang w:eastAsia="zh-CN"/>
        </w:rPr>
        <w:t xml:space="preserve"> carriers </w:t>
      </w:r>
      <w:r w:rsidR="002C008F">
        <w:rPr>
          <w:rFonts w:ascii="Arial" w:hAnsi="Arial"/>
          <w:lang w:eastAsia="zh-CN"/>
        </w:rPr>
        <w:t xml:space="preserve">should be determined </w:t>
      </w:r>
      <w:r w:rsidR="00222A98">
        <w:rPr>
          <w:rFonts w:ascii="Arial" w:hAnsi="Arial"/>
          <w:lang w:eastAsia="zh-CN"/>
        </w:rPr>
        <w:t>considering resource utilization and scheduling complexity.</w:t>
      </w:r>
    </w:p>
    <w:p w14:paraId="60AA2D3E" w14:textId="78ED903C" w:rsidR="006A023B" w:rsidRDefault="00953FBE" w:rsidP="00A424AF">
      <w:pPr>
        <w:pStyle w:val="Observation"/>
      </w:pPr>
      <w:bookmarkStart w:id="11" w:name="_Toc1139862"/>
      <w:bookmarkStart w:id="12" w:name="_Toc1139917"/>
      <w:bookmarkStart w:id="13" w:name="_Toc1139974"/>
      <w:bookmarkStart w:id="14" w:name="_Toc1139863"/>
      <w:bookmarkStart w:id="15" w:name="_Toc1139918"/>
      <w:bookmarkStart w:id="16" w:name="_Toc1139975"/>
      <w:bookmarkStart w:id="17" w:name="_Toc1170352"/>
      <w:bookmarkEnd w:id="11"/>
      <w:bookmarkEnd w:id="12"/>
      <w:bookmarkEnd w:id="13"/>
      <w:bookmarkEnd w:id="14"/>
      <w:bookmarkEnd w:id="15"/>
      <w:bookmarkEnd w:id="16"/>
      <w:r>
        <w:t xml:space="preserve">To </w:t>
      </w:r>
      <w:r w:rsidR="00E24338">
        <w:t>properly use d</w:t>
      </w:r>
      <w:r w:rsidR="006A023B" w:rsidRPr="00A424AF">
        <w:t xml:space="preserve">ynamic or semi-static resource reservation schemes for anchor and non-anchor NB-IoT </w:t>
      </w:r>
      <w:r w:rsidR="00E24338" w:rsidRPr="00623F97">
        <w:t>carriers</w:t>
      </w:r>
      <w:r w:rsidR="00E24338">
        <w:t>, various factors should be considered:</w:t>
      </w:r>
      <w:r w:rsidR="00623F97">
        <w:t xml:space="preserve"> </w:t>
      </w:r>
      <w:r w:rsidR="00456927">
        <w:t>resource utilization</w:t>
      </w:r>
      <w:r w:rsidR="00CC5E2E">
        <w:t xml:space="preserve"> requirement</w:t>
      </w:r>
      <w:r w:rsidR="00456927">
        <w:t>, number of non-anchor carriers, NR system bandwidth, and scheduling complexity.</w:t>
      </w:r>
      <w:bookmarkEnd w:id="17"/>
    </w:p>
    <w:p w14:paraId="67B40F5D" w14:textId="101C8212" w:rsidR="00A424AF" w:rsidRPr="00304778" w:rsidRDefault="00A424AF" w:rsidP="00A424AF">
      <w:pPr>
        <w:pStyle w:val="BodyText"/>
      </w:pPr>
    </w:p>
    <w:p w14:paraId="01BE4EC3" w14:textId="16088598" w:rsidR="00A424AF" w:rsidRPr="00304778" w:rsidRDefault="00304778" w:rsidP="00A424AF">
      <w:pPr>
        <w:pStyle w:val="Proposal"/>
        <w:numPr>
          <w:ilvl w:val="0"/>
          <w:numId w:val="27"/>
        </w:numPr>
        <w:tabs>
          <w:tab w:val="clear" w:pos="1304"/>
        </w:tabs>
        <w:ind w:left="1701" w:hanging="1701"/>
      </w:pPr>
      <w:bookmarkStart w:id="18" w:name="_Toc1170355"/>
      <w:r>
        <w:t xml:space="preserve">RAN1 to study </w:t>
      </w:r>
      <w:r w:rsidR="00A424AF" w:rsidRPr="00A424AF">
        <w:t>NR resource utilization when deploying multi-carrier NB-IoT for various NR system bandwidths, and number of non-anchor carriers</w:t>
      </w:r>
      <w:r w:rsidR="00A424AF" w:rsidRPr="00304778">
        <w:t>.</w:t>
      </w:r>
      <w:bookmarkEnd w:id="18"/>
    </w:p>
    <w:p w14:paraId="4062E06D" w14:textId="77777777" w:rsidR="0047154C" w:rsidRDefault="0047154C" w:rsidP="006A023B">
      <w:pPr>
        <w:pStyle w:val="BodyText"/>
        <w:ind w:left="1701" w:hanging="1701"/>
        <w:rPr>
          <w:b/>
        </w:rPr>
      </w:pPr>
    </w:p>
    <w:p w14:paraId="2527681C" w14:textId="779F5372" w:rsidR="00697317" w:rsidRPr="00B1340E" w:rsidRDefault="00697317" w:rsidP="00E8181C">
      <w:pPr>
        <w:pStyle w:val="Heading2"/>
        <w:jc w:val="both"/>
      </w:pPr>
      <w:r w:rsidRPr="00B1340E">
        <w:lastRenderedPageBreak/>
        <w:t>Resource reservation in NB-IoT</w:t>
      </w:r>
    </w:p>
    <w:p w14:paraId="73D1AED8" w14:textId="47689C62" w:rsidR="00697317" w:rsidRPr="00B1340E" w:rsidRDefault="00697317" w:rsidP="00E8181C">
      <w:pPr>
        <w:jc w:val="both"/>
        <w:rPr>
          <w:rFonts w:ascii="Arial" w:hAnsi="Arial"/>
          <w:lang w:eastAsia="zh-CN"/>
        </w:rPr>
      </w:pPr>
      <w:r w:rsidRPr="00B1340E">
        <w:rPr>
          <w:rFonts w:ascii="Arial" w:hAnsi="Arial"/>
          <w:lang w:eastAsia="zh-CN"/>
        </w:rPr>
        <w:t xml:space="preserve">The ability to reserve resources in NR as described above is a main enabler for coexistence between NR and NB-IoT. There may, however, be other cases where it would be beneficial if also the NB-IoT system avoids resources that are desired to be used by an NR system. </w:t>
      </w:r>
    </w:p>
    <w:p w14:paraId="1BD16720" w14:textId="18D13144" w:rsidR="00F173B4" w:rsidRPr="00B1340E" w:rsidRDefault="00697317" w:rsidP="00E8181C">
      <w:pPr>
        <w:jc w:val="both"/>
        <w:rPr>
          <w:rFonts w:ascii="Arial" w:hAnsi="Arial"/>
          <w:lang w:eastAsia="zh-CN"/>
        </w:rPr>
      </w:pPr>
      <w:r w:rsidRPr="00B1340E">
        <w:rPr>
          <w:rFonts w:ascii="Arial" w:hAnsi="Arial"/>
          <w:lang w:eastAsia="zh-CN"/>
        </w:rPr>
        <w:t xml:space="preserve">One example where it may be beneficial to be able to use NB-IoT and NR in the same PRB is where NR is transmitting the initial CORESET associated with the NR Type0-PDCCH search space, which occurs in a regular pattern depending on the configuration in NR. 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 </w:t>
      </w:r>
      <w:r w:rsidR="00F173B4" w:rsidRPr="00B1340E">
        <w:rPr>
          <w:rFonts w:ascii="Arial" w:hAnsi="Arial"/>
          <w:lang w:eastAsia="zh-CN"/>
        </w:rPr>
        <w:t xml:space="preserve">One way to solve the coexistence is to </w:t>
      </w:r>
      <w:r w:rsidRPr="00B1340E">
        <w:rPr>
          <w:rFonts w:ascii="Arial" w:hAnsi="Arial"/>
          <w:lang w:eastAsia="zh-CN"/>
        </w:rPr>
        <w:t xml:space="preserve">avoid </w:t>
      </w:r>
      <w:r w:rsidR="00F173B4" w:rsidRPr="00B1340E">
        <w:rPr>
          <w:rFonts w:ascii="Arial" w:hAnsi="Arial"/>
          <w:lang w:eastAsia="zh-CN"/>
        </w:rPr>
        <w:t>NB-IoT</w:t>
      </w:r>
      <w:r w:rsidRPr="00B1340E">
        <w:rPr>
          <w:rFonts w:ascii="Arial" w:hAnsi="Arial"/>
          <w:lang w:eastAsia="zh-CN"/>
        </w:rPr>
        <w:t xml:space="preserve"> transmission in all such subframes, for example by declaring them as non-</w:t>
      </w:r>
      <w:r w:rsidR="00F173B4" w:rsidRPr="00B1340E">
        <w:rPr>
          <w:rFonts w:ascii="Arial" w:hAnsi="Arial"/>
          <w:lang w:eastAsia="zh-CN"/>
        </w:rPr>
        <w:t>NB-IoT DL</w:t>
      </w:r>
      <w:r w:rsidRPr="00B1340E">
        <w:rPr>
          <w:rFonts w:ascii="Arial" w:hAnsi="Arial"/>
          <w:lang w:eastAsia="zh-CN"/>
        </w:rPr>
        <w:t xml:space="preserve"> subframes. This may, however, restrict the resources available for LTE-M in an undesired way. </w:t>
      </w:r>
      <w:r w:rsidR="00F173B4" w:rsidRPr="00B1340E">
        <w:rPr>
          <w:rFonts w:ascii="Arial" w:hAnsi="Arial"/>
          <w:lang w:eastAsia="zh-CN"/>
        </w:rPr>
        <w:t xml:space="preserve">Similarly, the initial CORESET can be placed in one of the first few symbols and have these reserved for an NB-IoT UE by defining these symbols to correspond to the LTE control region size in an in-band NB-IoT deployment. </w:t>
      </w:r>
      <w:r w:rsidR="003642B2" w:rsidRPr="00B1340E">
        <w:rPr>
          <w:rFonts w:ascii="Arial" w:hAnsi="Arial"/>
          <w:lang w:eastAsia="zh-CN"/>
        </w:rPr>
        <w:t>A</w:t>
      </w:r>
      <w:bookmarkStart w:id="19" w:name="_Hlk1041556"/>
      <w:r w:rsidR="003642B2" w:rsidRPr="00B1340E">
        <w:rPr>
          <w:rFonts w:ascii="Arial" w:hAnsi="Arial"/>
          <w:lang w:eastAsia="zh-CN"/>
        </w:rPr>
        <w:t>gain, t</w:t>
      </w:r>
      <w:r w:rsidR="00F173B4" w:rsidRPr="00B1340E">
        <w:rPr>
          <w:rFonts w:ascii="Arial" w:hAnsi="Arial"/>
          <w:lang w:eastAsia="zh-CN"/>
        </w:rPr>
        <w:t xml:space="preserve">his may </w:t>
      </w:r>
      <w:r w:rsidR="003642B2" w:rsidRPr="00B1340E">
        <w:rPr>
          <w:rFonts w:ascii="Arial" w:hAnsi="Arial"/>
          <w:lang w:eastAsia="zh-CN"/>
        </w:rPr>
        <w:t xml:space="preserve">lead to </w:t>
      </w:r>
      <w:r w:rsidR="00F173B4" w:rsidRPr="00B1340E">
        <w:rPr>
          <w:rFonts w:ascii="Arial" w:hAnsi="Arial"/>
          <w:lang w:eastAsia="zh-CN"/>
        </w:rPr>
        <w:t>unnecessary unused resources for NB-IoT</w:t>
      </w:r>
      <w:r w:rsidR="003642B2" w:rsidRPr="00B1340E">
        <w:rPr>
          <w:rFonts w:ascii="Arial" w:hAnsi="Arial"/>
          <w:lang w:eastAsia="zh-CN"/>
        </w:rPr>
        <w:t xml:space="preserve"> in some scenarios</w:t>
      </w:r>
      <w:r w:rsidR="00F173B4" w:rsidRPr="00B1340E">
        <w:rPr>
          <w:rFonts w:ascii="Arial" w:hAnsi="Arial"/>
          <w:lang w:eastAsia="zh-CN"/>
        </w:rPr>
        <w:t xml:space="preserve">, for example in subframes where the initial CORESET is not transmitted. </w:t>
      </w:r>
      <w:bookmarkEnd w:id="19"/>
    </w:p>
    <w:p w14:paraId="4E2D88E8" w14:textId="21078919" w:rsidR="00697317" w:rsidRPr="00B1340E" w:rsidRDefault="00697317" w:rsidP="00E8181C">
      <w:pPr>
        <w:jc w:val="both"/>
        <w:rPr>
          <w:rFonts w:ascii="Arial" w:hAnsi="Arial"/>
          <w:lang w:eastAsia="zh-CN"/>
        </w:rPr>
      </w:pPr>
      <w:r w:rsidRPr="00B1340E">
        <w:rPr>
          <w:rFonts w:ascii="Arial" w:hAnsi="Arial"/>
          <w:lang w:eastAsia="zh-CN"/>
        </w:rPr>
        <w:t xml:space="preserve">Another option is to have the eNB transmitting the </w:t>
      </w:r>
      <w:r w:rsidR="00F173B4" w:rsidRPr="00B1340E">
        <w:rPr>
          <w:rFonts w:ascii="Arial" w:hAnsi="Arial"/>
          <w:lang w:eastAsia="zh-CN"/>
        </w:rPr>
        <w:t>NB-IoT</w:t>
      </w:r>
      <w:r w:rsidRPr="00B1340E">
        <w:rPr>
          <w:rFonts w:ascii="Arial" w:hAnsi="Arial"/>
          <w:lang w:eastAsia="zh-CN"/>
        </w:rPr>
        <w:t xml:space="preserve"> signal avoid the resource elements overlapping with the transmission pattern of the initial CORESET. It may then be beneficial for a Rel-16 UE to be notified on this pattern in order not to degrade the performance by configuring reserved resources for NR. </w:t>
      </w:r>
    </w:p>
    <w:p w14:paraId="43EA109C" w14:textId="5FD821E6" w:rsidR="00697317" w:rsidRPr="00B1340E" w:rsidRDefault="00697317" w:rsidP="00E8181C">
      <w:pPr>
        <w:jc w:val="both"/>
        <w:rPr>
          <w:rFonts w:ascii="Arial" w:hAnsi="Arial"/>
          <w:lang w:eastAsia="zh-CN"/>
        </w:rPr>
      </w:pPr>
      <w:r w:rsidRPr="00B1340E">
        <w:rPr>
          <w:rFonts w:ascii="Arial" w:hAnsi="Arial"/>
          <w:lang w:eastAsia="zh-CN"/>
        </w:rPr>
        <w:t xml:space="preserve">In addition to resource reservations to accommodate the initial CORESET, it may be beneficial to have resource reservations also for other NR resources, for example CSI-RS and TRS. The main benefit would then be to allow a Rel-16 </w:t>
      </w:r>
      <w:r w:rsidR="00F173B4" w:rsidRPr="00B1340E">
        <w:rPr>
          <w:rFonts w:ascii="Arial" w:hAnsi="Arial"/>
          <w:lang w:eastAsia="zh-CN"/>
        </w:rPr>
        <w:t>NB-IoT</w:t>
      </w:r>
      <w:r w:rsidRPr="00B1340E">
        <w:rPr>
          <w:rFonts w:ascii="Arial" w:hAnsi="Arial"/>
          <w:lang w:eastAsia="zh-CN"/>
        </w:rPr>
        <w:t xml:space="preserve"> UE to rate match around those resources when scheduled in the same PRBs. Since a legacy </w:t>
      </w:r>
      <w:r w:rsidR="00F173B4" w:rsidRPr="00B1340E">
        <w:rPr>
          <w:rFonts w:ascii="Arial" w:hAnsi="Arial"/>
          <w:lang w:eastAsia="zh-CN"/>
        </w:rPr>
        <w:t>NB-IoT</w:t>
      </w:r>
      <w:r w:rsidRPr="00B1340E">
        <w:rPr>
          <w:rFonts w:ascii="Arial" w:hAnsi="Arial"/>
          <w:lang w:eastAsia="zh-CN"/>
        </w:rPr>
        <w:t xml:space="preserve"> UE (Rel-13/14/15) is not aware of these resource</w:t>
      </w:r>
      <w:r w:rsidR="00F36D18" w:rsidRPr="00B1340E">
        <w:rPr>
          <w:rFonts w:ascii="Arial" w:hAnsi="Arial"/>
          <w:lang w:eastAsia="zh-CN"/>
        </w:rPr>
        <w:t>s</w:t>
      </w:r>
      <w:r w:rsidRPr="00B1340E">
        <w:rPr>
          <w:rFonts w:ascii="Arial" w:hAnsi="Arial"/>
          <w:lang w:eastAsia="zh-CN"/>
        </w:rPr>
        <w:t>, it may not be able to perform such rate matching, and therefore a</w:t>
      </w:r>
      <w:r w:rsidR="00F173B4" w:rsidRPr="00B1340E">
        <w:rPr>
          <w:rFonts w:ascii="Arial" w:hAnsi="Arial"/>
          <w:lang w:eastAsia="zh-CN"/>
        </w:rPr>
        <w:t>n</w:t>
      </w:r>
      <w:r w:rsidRPr="00B1340E">
        <w:rPr>
          <w:rFonts w:ascii="Arial" w:hAnsi="Arial"/>
          <w:lang w:eastAsia="zh-CN"/>
        </w:rPr>
        <w:t xml:space="preserve"> </w:t>
      </w:r>
      <w:r w:rsidR="00F173B4" w:rsidRPr="00B1340E">
        <w:rPr>
          <w:rFonts w:ascii="Arial" w:hAnsi="Arial"/>
          <w:lang w:eastAsia="zh-CN"/>
        </w:rPr>
        <w:t>NB-IoT</w:t>
      </w:r>
      <w:r w:rsidRPr="00B1340E">
        <w:rPr>
          <w:rFonts w:ascii="Arial" w:hAnsi="Arial"/>
          <w:lang w:eastAsia="zh-CN"/>
        </w:rPr>
        <w:t xml:space="preserve"> scheduler may try to avoid this altogether for legacy devices, or at least account for an expected performance loss. </w:t>
      </w:r>
    </w:p>
    <w:p w14:paraId="01996613" w14:textId="74EDA17E" w:rsidR="0026274A" w:rsidRPr="00B1340E" w:rsidRDefault="0026274A" w:rsidP="00697317">
      <w:pPr>
        <w:rPr>
          <w:rFonts w:ascii="Arial" w:hAnsi="Arial"/>
          <w:lang w:eastAsia="zh-CN"/>
        </w:rPr>
      </w:pPr>
    </w:p>
    <w:p w14:paraId="45789C83" w14:textId="77777777" w:rsidR="0026274A" w:rsidRPr="00B1340E" w:rsidRDefault="0026274A" w:rsidP="0026274A">
      <w:pPr>
        <w:keepNext/>
        <w:jc w:val="center"/>
      </w:pPr>
      <w:r w:rsidRPr="00B1340E">
        <w:rPr>
          <w:noProof/>
        </w:rPr>
        <w:drawing>
          <wp:inline distT="0" distB="0" distL="0" distR="0" wp14:anchorId="40755661" wp14:editId="707F9563">
            <wp:extent cx="4267200" cy="2503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71306" cy="2505442"/>
                    </a:xfrm>
                    <a:prstGeom prst="rect">
                      <a:avLst/>
                    </a:prstGeom>
                  </pic:spPr>
                </pic:pic>
              </a:graphicData>
            </a:graphic>
          </wp:inline>
        </w:drawing>
      </w:r>
    </w:p>
    <w:p w14:paraId="3F191632" w14:textId="5342C437" w:rsidR="0026274A" w:rsidRPr="00B1340E" w:rsidRDefault="0026274A" w:rsidP="0026274A">
      <w:pPr>
        <w:pStyle w:val="Caption"/>
        <w:jc w:val="center"/>
        <w:rPr>
          <w:rFonts w:ascii="Arial" w:hAnsi="Arial"/>
          <w:lang w:eastAsia="zh-CN"/>
        </w:rPr>
      </w:pPr>
      <w:r w:rsidRPr="00B1340E">
        <w:t xml:space="preserve">Figure </w:t>
      </w:r>
      <w:fldSimple w:instr=" SEQ Figure \* ARABIC ">
        <w:r w:rsidR="00A00B0F">
          <w:rPr>
            <w:noProof/>
          </w:rPr>
          <w:t>2</w:t>
        </w:r>
      </w:fldSimple>
      <w:r w:rsidRPr="00B1340E">
        <w:t xml:space="preserve">: </w:t>
      </w:r>
      <w:r w:rsidR="00B420B2" w:rsidRPr="00B1340E">
        <w:t xml:space="preserve">Example of </w:t>
      </w:r>
      <w:r w:rsidRPr="00B1340E">
        <w:t>NR CORESET and LTE control region.</w:t>
      </w:r>
    </w:p>
    <w:p w14:paraId="054D1CAA" w14:textId="77777777" w:rsidR="0026274A" w:rsidRPr="00B1340E" w:rsidRDefault="0026274A" w:rsidP="00697317">
      <w:pPr>
        <w:rPr>
          <w:rFonts w:ascii="Arial" w:hAnsi="Arial"/>
          <w:lang w:eastAsia="zh-CN"/>
        </w:rPr>
      </w:pPr>
    </w:p>
    <w:p w14:paraId="4EA6D8AF" w14:textId="163D2915" w:rsidR="00304778" w:rsidRPr="00B1340E" w:rsidRDefault="00304778" w:rsidP="00304778">
      <w:pPr>
        <w:pStyle w:val="Observation"/>
      </w:pPr>
      <w:bookmarkStart w:id="20" w:name="_Toc1170353"/>
      <w:r w:rsidRPr="00B1340E">
        <w:lastRenderedPageBreak/>
        <w:t>It may be beneficial to introduce reserved resources in NB-IoT to enable rate matching around NR resources, such as, for example initial CORESET, CSI-RS and TRS.</w:t>
      </w:r>
      <w:bookmarkEnd w:id="20"/>
    </w:p>
    <w:p w14:paraId="71D3880A" w14:textId="77777777" w:rsidR="00304778" w:rsidRPr="00B1340E" w:rsidRDefault="00304778" w:rsidP="00304778">
      <w:pPr>
        <w:pStyle w:val="BodyText"/>
      </w:pPr>
    </w:p>
    <w:p w14:paraId="5B16D8FF" w14:textId="100EAD46" w:rsidR="00304778" w:rsidRPr="00B1340E" w:rsidRDefault="00304778" w:rsidP="00304778">
      <w:pPr>
        <w:pStyle w:val="Proposal"/>
        <w:numPr>
          <w:ilvl w:val="0"/>
          <w:numId w:val="27"/>
        </w:numPr>
        <w:tabs>
          <w:tab w:val="clear" w:pos="1304"/>
        </w:tabs>
        <w:ind w:left="1701" w:hanging="1701"/>
      </w:pPr>
      <w:bookmarkStart w:id="21" w:name="_Toc1170356"/>
      <w:r w:rsidRPr="00B1340E">
        <w:t xml:space="preserve">RAN1 </w:t>
      </w:r>
      <w:r w:rsidR="00E64194" w:rsidRPr="00B1340E">
        <w:t>to study suitable mechanism for reserving resources in NB-IoT to accommodate at least some of an NR initial CORESET, NR CSI-RS and NR TRS</w:t>
      </w:r>
      <w:r w:rsidRPr="00B1340E">
        <w:t>.</w:t>
      </w:r>
      <w:bookmarkEnd w:id="21"/>
    </w:p>
    <w:p w14:paraId="168FA819" w14:textId="77777777" w:rsidR="00304778" w:rsidRPr="00B1340E" w:rsidRDefault="00304778" w:rsidP="00304778">
      <w:pPr>
        <w:pStyle w:val="Observation"/>
        <w:numPr>
          <w:ilvl w:val="0"/>
          <w:numId w:val="0"/>
        </w:numPr>
        <w:ind w:left="1701" w:hanging="1701"/>
      </w:pPr>
    </w:p>
    <w:p w14:paraId="39BC1596" w14:textId="09D27CF8" w:rsidR="005F67FB" w:rsidRPr="00B1340E" w:rsidRDefault="005F67FB" w:rsidP="003B4E3E">
      <w:pPr>
        <w:pStyle w:val="Heading1"/>
        <w:jc w:val="both"/>
      </w:pPr>
      <w:r w:rsidRPr="00B1340E">
        <w:t>Subcarrier orthogonality between NB-IoT and NR</w:t>
      </w:r>
      <w:r w:rsidR="00955403" w:rsidRPr="00B1340E">
        <w:t>:</w:t>
      </w:r>
      <w:r w:rsidRPr="00B1340E">
        <w:t xml:space="preserve"> 30 kHz </w:t>
      </w:r>
      <w:r w:rsidR="00955403" w:rsidRPr="00B1340E">
        <w:t xml:space="preserve">NR </w:t>
      </w:r>
      <w:r w:rsidRPr="00B1340E">
        <w:t>subcarrier spacing</w:t>
      </w:r>
    </w:p>
    <w:p w14:paraId="7F94E91D" w14:textId="30C4C9BE" w:rsidR="005F67FB" w:rsidRPr="00B1340E" w:rsidRDefault="005F67FB" w:rsidP="00B1340E">
      <w:pPr>
        <w:jc w:val="both"/>
        <w:rPr>
          <w:rFonts w:ascii="Arial" w:hAnsi="Arial" w:cs="Arial"/>
          <w:b/>
          <w:lang w:eastAsia="en-GB"/>
        </w:rPr>
      </w:pPr>
      <w:r w:rsidRPr="00B1340E">
        <w:rPr>
          <w:rFonts w:ascii="Arial" w:hAnsi="Arial"/>
          <w:spacing w:val="2"/>
        </w:rPr>
        <w:t xml:space="preserve">Compared to LTE numerology where only one type of subcarrier spacing (15 kHz) is considered, NR supports different types of subcarrier spacing. Consequently, slot (or mini-slot in NR) length can be different between NR and NB-IoT, depending on numerology. Here, we investigate the coexistence of NR and NB-IoT for 30 kHz NR subcarrier spacing. For the 30 kHz NR subcarrier spacing case, orthogonal OFDM symbol duration and subframe duration are shown in </w:t>
      </w:r>
      <w:r w:rsidRPr="00B1340E">
        <w:rPr>
          <w:rFonts w:ascii="Arial" w:hAnsi="Arial"/>
          <w:spacing w:val="2"/>
        </w:rPr>
        <w:fldChar w:fldCharType="begin"/>
      </w:r>
      <w:r w:rsidRPr="00B1340E">
        <w:rPr>
          <w:rFonts w:ascii="Arial" w:hAnsi="Arial"/>
          <w:spacing w:val="2"/>
        </w:rPr>
        <w:instrText xml:space="preserve"> REF _Ref525727031 \h  \* MERGEFORMAT </w:instrText>
      </w:r>
      <w:r w:rsidRPr="00B1340E">
        <w:rPr>
          <w:rFonts w:ascii="Arial" w:hAnsi="Arial"/>
          <w:spacing w:val="2"/>
        </w:rPr>
      </w:r>
      <w:r w:rsidRPr="00B1340E">
        <w:rPr>
          <w:rFonts w:ascii="Arial" w:hAnsi="Arial"/>
          <w:spacing w:val="2"/>
        </w:rPr>
        <w:fldChar w:fldCharType="separate"/>
      </w:r>
      <w:r w:rsidR="00A00B0F" w:rsidRPr="00A00B0F">
        <w:rPr>
          <w:rFonts w:ascii="Arial" w:hAnsi="Arial"/>
          <w:kern w:val="20"/>
        </w:rPr>
        <w:t xml:space="preserve">Figure </w:t>
      </w:r>
      <w:r w:rsidR="00A00B0F" w:rsidRPr="00A00B0F">
        <w:rPr>
          <w:rFonts w:ascii="Arial" w:hAnsi="Arial"/>
          <w:noProof/>
          <w:kern w:val="20"/>
        </w:rPr>
        <w:t>3</w:t>
      </w:r>
      <w:r w:rsidRPr="00B1340E">
        <w:rPr>
          <w:rFonts w:ascii="Arial" w:hAnsi="Arial"/>
          <w:spacing w:val="2"/>
        </w:rPr>
        <w:fldChar w:fldCharType="end"/>
      </w:r>
      <w:r w:rsidRPr="00B1340E">
        <w:rPr>
          <w:rFonts w:ascii="Arial" w:hAnsi="Arial"/>
          <w:spacing w:val="2"/>
        </w:rPr>
        <w:t>. In NR, frame, subframe, and slot are, respectively, 10 ms units, 1 ms units, and 14 OFDM symbols. Clearly, slot duration and number of slots in each subframe depends on the subcarrier spacing.</w:t>
      </w:r>
    </w:p>
    <w:p w14:paraId="0EC004A2" w14:textId="77777777" w:rsidR="005F67FB" w:rsidRPr="00B1340E" w:rsidRDefault="005F67FB" w:rsidP="005F67FB">
      <w:pPr>
        <w:jc w:val="both"/>
        <w:rPr>
          <w:rFonts w:ascii="Arial" w:hAnsi="Arial" w:cs="Arial"/>
          <w:lang w:eastAsia="en-GB"/>
        </w:rPr>
      </w:pPr>
    </w:p>
    <w:p w14:paraId="777E8182" w14:textId="77777777" w:rsidR="005F67FB" w:rsidRPr="00B1340E" w:rsidRDefault="005F67FB" w:rsidP="005F67FB">
      <w:pPr>
        <w:jc w:val="center"/>
        <w:rPr>
          <w:rFonts w:ascii="Arial" w:hAnsi="Arial" w:cs="Arial"/>
          <w:lang w:eastAsia="en-GB"/>
        </w:rPr>
      </w:pPr>
      <w:r w:rsidRPr="00B1340E">
        <w:rPr>
          <w:rFonts w:ascii="Arial" w:hAnsi="Arial" w:cs="Arial"/>
          <w:noProof/>
          <w:lang w:eastAsia="en-GB"/>
        </w:rPr>
        <w:drawing>
          <wp:inline distT="0" distB="0" distL="0" distR="0" wp14:anchorId="360F7144" wp14:editId="097914B3">
            <wp:extent cx="4914900" cy="160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27135" cy="1613050"/>
                    </a:xfrm>
                    <a:prstGeom prst="rect">
                      <a:avLst/>
                    </a:prstGeom>
                  </pic:spPr>
                </pic:pic>
              </a:graphicData>
            </a:graphic>
          </wp:inline>
        </w:drawing>
      </w:r>
    </w:p>
    <w:p w14:paraId="4B3B3D14" w14:textId="63643271" w:rsidR="005F67FB" w:rsidRPr="00B1340E" w:rsidRDefault="005F67FB" w:rsidP="005F67FB">
      <w:pPr>
        <w:jc w:val="center"/>
        <w:rPr>
          <w:rFonts w:ascii="Arial" w:hAnsi="Arial" w:cs="Arial"/>
          <w:lang w:eastAsia="en-GB"/>
        </w:rPr>
      </w:pPr>
      <w:bookmarkStart w:id="22" w:name="_Ref525727031"/>
      <w:r w:rsidRPr="00B1340E">
        <w:rPr>
          <w:rFonts w:ascii="Arial" w:hAnsi="Arial" w:cs="Arial"/>
          <w:lang w:eastAsia="en-GB"/>
        </w:rPr>
        <w:t xml:space="preserve">Figure </w:t>
      </w:r>
      <w:r w:rsidRPr="00B1340E">
        <w:rPr>
          <w:rFonts w:ascii="Arial" w:hAnsi="Arial" w:cs="Arial"/>
          <w:lang w:eastAsia="en-GB"/>
        </w:rPr>
        <w:fldChar w:fldCharType="begin"/>
      </w:r>
      <w:r w:rsidRPr="00B1340E">
        <w:rPr>
          <w:rFonts w:ascii="Arial" w:hAnsi="Arial" w:cs="Arial"/>
          <w:lang w:eastAsia="en-GB"/>
        </w:rPr>
        <w:instrText xml:space="preserve"> SEQ Figure \* ARABIC </w:instrText>
      </w:r>
      <w:r w:rsidRPr="00B1340E">
        <w:rPr>
          <w:rFonts w:ascii="Arial" w:hAnsi="Arial" w:cs="Arial"/>
          <w:lang w:eastAsia="en-GB"/>
        </w:rPr>
        <w:fldChar w:fldCharType="separate"/>
      </w:r>
      <w:r w:rsidR="00A00B0F">
        <w:rPr>
          <w:rFonts w:ascii="Arial" w:hAnsi="Arial" w:cs="Arial"/>
          <w:noProof/>
          <w:lang w:eastAsia="en-GB"/>
        </w:rPr>
        <w:t>3</w:t>
      </w:r>
      <w:r w:rsidRPr="00B1340E">
        <w:rPr>
          <w:rFonts w:ascii="Arial" w:hAnsi="Arial" w:cs="Arial"/>
          <w:lang w:eastAsia="en-GB"/>
        </w:rPr>
        <w:fldChar w:fldCharType="end"/>
      </w:r>
      <w:bookmarkEnd w:id="22"/>
      <w:r w:rsidRPr="00B1340E">
        <w:rPr>
          <w:rFonts w:ascii="Arial" w:hAnsi="Arial" w:cs="Arial"/>
          <w:lang w:eastAsia="en-GB"/>
        </w:rPr>
        <w:t>: Frame structure in NR for 30 kHz subcarrier spacing.</w:t>
      </w:r>
    </w:p>
    <w:p w14:paraId="3AA314FD" w14:textId="77777777" w:rsidR="005F67FB" w:rsidRPr="00B1340E" w:rsidRDefault="005F67FB" w:rsidP="005F67FB">
      <w:pPr>
        <w:jc w:val="both"/>
        <w:rPr>
          <w:rFonts w:ascii="Arial" w:hAnsi="Arial" w:cs="Arial"/>
          <w:lang w:eastAsia="en-GB"/>
        </w:rPr>
      </w:pPr>
      <w:r w:rsidRPr="00B1340E">
        <w:rPr>
          <w:rFonts w:ascii="Arial" w:hAnsi="Arial" w:cs="Arial"/>
          <w:lang w:eastAsia="en-GB"/>
        </w:rPr>
        <w:t xml:space="preserve">In NB-IoT the subcarrier spacing is 15 kHz. Therefore, we cannot easily maintain full orthogonality between NR and NB-IoT in case of 30 kHz NR subcarrier spacing. Nonetheless, it is possible to significantly reduce interference by maximizing the number of aligned subcarriers between NR and NB-IoT. </w:t>
      </w:r>
    </w:p>
    <w:p w14:paraId="1D68F6E5" w14:textId="77777777" w:rsidR="005F67FB" w:rsidRPr="00B1340E" w:rsidRDefault="005F67FB" w:rsidP="005F67FB">
      <w:pPr>
        <w:jc w:val="both"/>
        <w:rPr>
          <w:rFonts w:ascii="Arial" w:hAnsi="Arial" w:cs="Arial"/>
          <w:lang w:eastAsia="en-GB"/>
        </w:rPr>
      </w:pPr>
      <w:r w:rsidRPr="00B1340E">
        <w:rPr>
          <w:rFonts w:ascii="Arial" w:hAnsi="Arial" w:cs="Arial"/>
          <w:lang w:eastAsia="en-GB"/>
        </w:rPr>
        <w:t>One NB-IoT resource block includes 12 subcarriers which is equivalent to a 180 kHz bandwidth. One NR resource block with 12 subcarriers and 30 kHz subcarrier spacing occupies a 360 kHz bandwidth. In this case, placing NB-IoT RB within an NR RB can enhance the resource efficiency thus reducing overhead in the NB-IoT and NR coexistence.</w:t>
      </w:r>
    </w:p>
    <w:p w14:paraId="5ED45F85" w14:textId="1453B48D" w:rsidR="005F67FB" w:rsidRPr="00B1340E" w:rsidRDefault="005F67FB" w:rsidP="005F67FB">
      <w:pPr>
        <w:jc w:val="both"/>
        <w:rPr>
          <w:rFonts w:ascii="Arial" w:hAnsi="Arial" w:cs="Arial"/>
          <w:lang w:eastAsia="en-GB"/>
        </w:rPr>
      </w:pPr>
      <w:r w:rsidRPr="00B1340E">
        <w:rPr>
          <w:rFonts w:ascii="Arial" w:hAnsi="Arial" w:cs="Arial"/>
          <w:lang w:eastAsia="en-GB"/>
        </w:rPr>
        <w:t xml:space="preserve">In </w:t>
      </w:r>
      <w:r w:rsidRPr="00B1340E">
        <w:rPr>
          <w:rFonts w:ascii="Arial" w:hAnsi="Arial" w:cs="Arial"/>
          <w:lang w:eastAsia="en-GB"/>
        </w:rPr>
        <w:fldChar w:fldCharType="begin"/>
      </w:r>
      <w:r w:rsidRPr="00B1340E">
        <w:rPr>
          <w:rFonts w:ascii="Arial" w:hAnsi="Arial" w:cs="Arial"/>
          <w:lang w:eastAsia="en-GB"/>
        </w:rPr>
        <w:instrText xml:space="preserve"> REF _Ref525729443 \h  \* MERGEFORMAT </w:instrText>
      </w:r>
      <w:r w:rsidRPr="00B1340E">
        <w:rPr>
          <w:rFonts w:ascii="Arial" w:hAnsi="Arial" w:cs="Arial"/>
          <w:lang w:eastAsia="en-GB"/>
        </w:rPr>
      </w:r>
      <w:r w:rsidRPr="00B1340E">
        <w:rPr>
          <w:rFonts w:ascii="Arial" w:hAnsi="Arial" w:cs="Arial"/>
          <w:lang w:eastAsia="en-GB"/>
        </w:rPr>
        <w:fldChar w:fldCharType="separate"/>
      </w:r>
      <w:r w:rsidR="00A00B0F" w:rsidRPr="00B1340E">
        <w:rPr>
          <w:rFonts w:ascii="Arial" w:hAnsi="Arial" w:cs="Arial"/>
          <w:lang w:eastAsia="en-GB"/>
        </w:rPr>
        <w:t xml:space="preserve">Table </w:t>
      </w:r>
      <w:r w:rsidR="00A00B0F">
        <w:rPr>
          <w:rFonts w:ascii="Arial" w:hAnsi="Arial" w:cs="Arial"/>
          <w:lang w:eastAsia="en-GB"/>
        </w:rPr>
        <w:t>3</w:t>
      </w:r>
      <w:r w:rsidRPr="00B1340E">
        <w:rPr>
          <w:rFonts w:ascii="Arial" w:hAnsi="Arial" w:cs="Arial"/>
          <w:lang w:eastAsia="en-GB"/>
        </w:rPr>
        <w:fldChar w:fldCharType="end"/>
      </w:r>
      <w:r w:rsidRPr="00B1340E">
        <w:rPr>
          <w:rFonts w:ascii="Arial" w:hAnsi="Arial" w:cs="Arial"/>
          <w:lang w:eastAsia="en-GB"/>
        </w:rPr>
        <w:t xml:space="preserve"> we list the frequency bands used by both NR and NB-IoT [1,2].  For each band, we show the possible channel bandwidths for 30 kHz subcarrier spacing. As we can see from </w:t>
      </w:r>
      <w:r w:rsidRPr="00B1340E">
        <w:rPr>
          <w:rFonts w:ascii="Arial" w:hAnsi="Arial" w:cs="Arial"/>
          <w:lang w:eastAsia="en-GB"/>
        </w:rPr>
        <w:fldChar w:fldCharType="begin"/>
      </w:r>
      <w:r w:rsidRPr="00B1340E">
        <w:rPr>
          <w:rFonts w:ascii="Arial" w:hAnsi="Arial" w:cs="Arial"/>
          <w:lang w:eastAsia="en-GB"/>
        </w:rPr>
        <w:instrText xml:space="preserve"> REF _Ref525729443 \h  \* MERGEFORMAT </w:instrText>
      </w:r>
      <w:r w:rsidRPr="00B1340E">
        <w:rPr>
          <w:rFonts w:ascii="Arial" w:hAnsi="Arial" w:cs="Arial"/>
          <w:lang w:eastAsia="en-GB"/>
        </w:rPr>
      </w:r>
      <w:r w:rsidRPr="00B1340E">
        <w:rPr>
          <w:rFonts w:ascii="Arial" w:hAnsi="Arial" w:cs="Arial"/>
          <w:lang w:eastAsia="en-GB"/>
        </w:rPr>
        <w:fldChar w:fldCharType="separate"/>
      </w:r>
      <w:r w:rsidR="00A00B0F" w:rsidRPr="00B1340E">
        <w:rPr>
          <w:rFonts w:ascii="Arial" w:hAnsi="Arial" w:cs="Arial"/>
          <w:lang w:eastAsia="en-GB"/>
        </w:rPr>
        <w:t xml:space="preserve">Table </w:t>
      </w:r>
      <w:r w:rsidR="00A00B0F">
        <w:rPr>
          <w:rFonts w:ascii="Arial" w:hAnsi="Arial" w:cs="Arial"/>
          <w:lang w:eastAsia="en-GB"/>
        </w:rPr>
        <w:t>3</w:t>
      </w:r>
      <w:r w:rsidRPr="00B1340E">
        <w:rPr>
          <w:rFonts w:ascii="Arial" w:hAnsi="Arial" w:cs="Arial"/>
          <w:lang w:eastAsia="en-GB"/>
        </w:rPr>
        <w:fldChar w:fldCharType="end"/>
      </w:r>
      <w:r w:rsidRPr="00B1340E">
        <w:rPr>
          <w:rFonts w:ascii="Arial" w:hAnsi="Arial" w:cs="Arial"/>
          <w:lang w:eastAsia="en-GB"/>
        </w:rPr>
        <w:t>, the possible supported NR channel bandwidths for NR and NB-IoT coexistence are: 10, 15, 20, 25, and 30 MHz.</w:t>
      </w:r>
    </w:p>
    <w:p w14:paraId="1461513A" w14:textId="77777777" w:rsidR="005F67FB" w:rsidRPr="00B1340E" w:rsidRDefault="005F67FB" w:rsidP="005F67FB">
      <w:pPr>
        <w:rPr>
          <w:rFonts w:ascii="Arial" w:hAnsi="Arial" w:cs="Arial"/>
          <w:lang w:eastAsia="en-GB"/>
        </w:rPr>
      </w:pPr>
    </w:p>
    <w:p w14:paraId="7475E4BA" w14:textId="2D9F2CBD" w:rsidR="005F67FB" w:rsidRPr="00B1340E" w:rsidRDefault="005F67FB" w:rsidP="005F67FB">
      <w:pPr>
        <w:jc w:val="center"/>
        <w:rPr>
          <w:rFonts w:ascii="Arial" w:hAnsi="Arial" w:cs="Arial"/>
          <w:lang w:eastAsia="en-GB"/>
        </w:rPr>
      </w:pPr>
      <w:bookmarkStart w:id="23" w:name="_Ref525729443"/>
      <w:r w:rsidRPr="00B1340E">
        <w:rPr>
          <w:rFonts w:ascii="Arial" w:hAnsi="Arial" w:cs="Arial"/>
          <w:lang w:eastAsia="en-GB"/>
        </w:rPr>
        <w:t xml:space="preserve">Table </w:t>
      </w:r>
      <w:r w:rsidRPr="00B1340E">
        <w:rPr>
          <w:rFonts w:ascii="Arial" w:hAnsi="Arial" w:cs="Arial"/>
          <w:lang w:eastAsia="en-GB"/>
        </w:rPr>
        <w:fldChar w:fldCharType="begin"/>
      </w:r>
      <w:r w:rsidRPr="00B1340E">
        <w:rPr>
          <w:rFonts w:ascii="Arial" w:hAnsi="Arial" w:cs="Arial"/>
          <w:lang w:eastAsia="en-GB"/>
        </w:rPr>
        <w:instrText xml:space="preserve"> SEQ Table \* ARABIC </w:instrText>
      </w:r>
      <w:r w:rsidRPr="00B1340E">
        <w:rPr>
          <w:rFonts w:ascii="Arial" w:hAnsi="Arial" w:cs="Arial"/>
          <w:lang w:eastAsia="en-GB"/>
        </w:rPr>
        <w:fldChar w:fldCharType="separate"/>
      </w:r>
      <w:r w:rsidR="00A00B0F">
        <w:rPr>
          <w:rFonts w:ascii="Arial" w:hAnsi="Arial" w:cs="Arial"/>
          <w:noProof/>
          <w:lang w:eastAsia="en-GB"/>
        </w:rPr>
        <w:t>3</w:t>
      </w:r>
      <w:r w:rsidRPr="00B1340E">
        <w:rPr>
          <w:rFonts w:ascii="Arial" w:hAnsi="Arial" w:cs="Arial"/>
          <w:lang w:eastAsia="en-GB"/>
        </w:rPr>
        <w:fldChar w:fldCharType="end"/>
      </w:r>
      <w:bookmarkEnd w:id="23"/>
      <w:r w:rsidRPr="00B1340E">
        <w:rPr>
          <w:rFonts w:ascii="Arial" w:hAnsi="Arial" w:cs="Arial"/>
          <w:lang w:eastAsia="en-GB"/>
        </w:rPr>
        <w:t>: Frequency bands used by both NR and NB-IoT</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077"/>
        <w:gridCol w:w="2267"/>
        <w:gridCol w:w="2433"/>
        <w:gridCol w:w="1507"/>
      </w:tblGrid>
      <w:tr w:rsidR="005F67FB" w:rsidRPr="00B1340E" w14:paraId="35ACFA06" w14:textId="77777777" w:rsidTr="00C1318A">
        <w:trPr>
          <w:trHeight w:val="953"/>
          <w:jc w:val="center"/>
        </w:trPr>
        <w:tc>
          <w:tcPr>
            <w:tcW w:w="958" w:type="dxa"/>
            <w:vAlign w:val="center"/>
          </w:tcPr>
          <w:p w14:paraId="69D4986C" w14:textId="77777777" w:rsidR="005F67FB" w:rsidRPr="00B1340E" w:rsidRDefault="005F67FB" w:rsidP="00C1318A">
            <w:pPr>
              <w:jc w:val="center"/>
              <w:rPr>
                <w:rFonts w:ascii="Arial" w:hAnsi="Arial" w:cs="Arial"/>
                <w:b/>
                <w:lang w:val="x-none" w:eastAsia="en-GB"/>
              </w:rPr>
            </w:pPr>
            <w:r w:rsidRPr="00B1340E">
              <w:rPr>
                <w:rFonts w:ascii="Arial" w:hAnsi="Arial" w:cs="Arial"/>
                <w:b/>
                <w:bCs/>
                <w:lang w:eastAsia="en-GB"/>
              </w:rPr>
              <w:lastRenderedPageBreak/>
              <w:t>Band</w:t>
            </w:r>
          </w:p>
        </w:tc>
        <w:tc>
          <w:tcPr>
            <w:tcW w:w="2077" w:type="dxa"/>
            <w:shd w:val="clear" w:color="auto" w:fill="auto"/>
            <w:vAlign w:val="center"/>
          </w:tcPr>
          <w:p w14:paraId="1BE853F5" w14:textId="77777777" w:rsidR="005F67FB" w:rsidRPr="00B1340E" w:rsidRDefault="005F67FB" w:rsidP="00C1318A">
            <w:pPr>
              <w:jc w:val="center"/>
              <w:rPr>
                <w:rFonts w:ascii="Arial" w:hAnsi="Arial" w:cs="Arial"/>
                <w:b/>
                <w:lang w:val="x-none" w:eastAsia="en-GB"/>
              </w:rPr>
            </w:pPr>
            <w:r w:rsidRPr="00B1340E">
              <w:rPr>
                <w:rFonts w:ascii="Arial" w:hAnsi="Arial" w:cs="Arial"/>
                <w:b/>
                <w:lang w:val="x-none" w:eastAsia="en-GB"/>
              </w:rPr>
              <w:t>Uplink (UL)</w:t>
            </w:r>
          </w:p>
        </w:tc>
        <w:tc>
          <w:tcPr>
            <w:tcW w:w="2267" w:type="dxa"/>
            <w:shd w:val="clear" w:color="auto" w:fill="auto"/>
            <w:vAlign w:val="center"/>
          </w:tcPr>
          <w:p w14:paraId="3AE9A6FC" w14:textId="77777777" w:rsidR="005F67FB" w:rsidRPr="00B1340E" w:rsidRDefault="005F67FB" w:rsidP="00C1318A">
            <w:pPr>
              <w:jc w:val="center"/>
              <w:rPr>
                <w:rFonts w:ascii="Arial" w:hAnsi="Arial" w:cs="Arial"/>
                <w:b/>
                <w:lang w:val="x-none" w:eastAsia="en-GB"/>
              </w:rPr>
            </w:pPr>
            <w:r w:rsidRPr="00B1340E">
              <w:rPr>
                <w:rFonts w:ascii="Arial" w:hAnsi="Arial" w:cs="Arial"/>
                <w:b/>
                <w:lang w:val="x-none" w:eastAsia="en-GB"/>
              </w:rPr>
              <w:t>Downlink (DL)</w:t>
            </w:r>
          </w:p>
          <w:p w14:paraId="30B7E83D" w14:textId="77777777" w:rsidR="005F67FB" w:rsidRPr="00B1340E" w:rsidRDefault="005F67FB" w:rsidP="00C1318A">
            <w:pPr>
              <w:jc w:val="center"/>
              <w:rPr>
                <w:rFonts w:ascii="Arial" w:hAnsi="Arial" w:cs="Arial"/>
                <w:b/>
                <w:lang w:val="x-none" w:eastAsia="en-GB"/>
              </w:rPr>
            </w:pPr>
          </w:p>
        </w:tc>
        <w:tc>
          <w:tcPr>
            <w:tcW w:w="2433" w:type="dxa"/>
            <w:vAlign w:val="center"/>
          </w:tcPr>
          <w:p w14:paraId="1A554C12" w14:textId="77777777" w:rsidR="005F67FB" w:rsidRPr="00B1340E" w:rsidRDefault="005F67FB" w:rsidP="00C1318A">
            <w:pPr>
              <w:jc w:val="center"/>
              <w:rPr>
                <w:rFonts w:ascii="Arial" w:hAnsi="Arial" w:cs="Arial"/>
                <w:b/>
                <w:lang w:eastAsia="en-GB"/>
              </w:rPr>
            </w:pPr>
            <w:r w:rsidRPr="00B1340E">
              <w:rPr>
                <w:rFonts w:ascii="Arial" w:hAnsi="Arial" w:cs="Arial"/>
                <w:b/>
                <w:lang w:eastAsia="en-GB"/>
              </w:rPr>
              <w:t>Channel bandwidth for 30 kHz NR subcarrier spacing [MHz]</w:t>
            </w:r>
          </w:p>
        </w:tc>
        <w:tc>
          <w:tcPr>
            <w:tcW w:w="1507" w:type="dxa"/>
            <w:vAlign w:val="center"/>
          </w:tcPr>
          <w:p w14:paraId="55541532" w14:textId="77777777" w:rsidR="005F67FB" w:rsidRPr="00B1340E" w:rsidRDefault="005F67FB" w:rsidP="00C1318A">
            <w:pPr>
              <w:jc w:val="center"/>
              <w:rPr>
                <w:rFonts w:ascii="Arial" w:hAnsi="Arial" w:cs="Arial"/>
                <w:b/>
                <w:lang w:eastAsia="en-GB"/>
              </w:rPr>
            </w:pPr>
            <w:r w:rsidRPr="00B1340E">
              <w:rPr>
                <w:rFonts w:ascii="Arial" w:hAnsi="Arial" w:cs="Arial"/>
                <w:b/>
                <w:lang w:eastAsia="en-GB"/>
              </w:rPr>
              <w:t>Raster step</w:t>
            </w:r>
          </w:p>
          <w:p w14:paraId="15BE0405" w14:textId="77777777" w:rsidR="005F67FB" w:rsidRPr="00B1340E" w:rsidRDefault="005F67FB" w:rsidP="00C1318A">
            <w:pPr>
              <w:jc w:val="center"/>
              <w:rPr>
                <w:rFonts w:ascii="Arial" w:hAnsi="Arial" w:cs="Arial"/>
                <w:b/>
                <w:lang w:val="x-none" w:eastAsia="en-GB"/>
              </w:rPr>
            </w:pPr>
            <w:r w:rsidRPr="00B1340E">
              <w:rPr>
                <w:rFonts w:ascii="Arial" w:hAnsi="Arial" w:cs="Arial"/>
                <w:b/>
                <w:lang w:eastAsia="en-GB"/>
              </w:rPr>
              <w:t>[kHz]</w:t>
            </w:r>
          </w:p>
        </w:tc>
      </w:tr>
      <w:tr w:rsidR="005F67FB" w:rsidRPr="00B1340E" w14:paraId="05DD3530" w14:textId="77777777" w:rsidTr="00C1318A">
        <w:trPr>
          <w:trHeight w:val="261"/>
          <w:jc w:val="center"/>
        </w:trPr>
        <w:tc>
          <w:tcPr>
            <w:tcW w:w="958" w:type="dxa"/>
            <w:vAlign w:val="center"/>
          </w:tcPr>
          <w:p w14:paraId="48009996"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1</w:t>
            </w:r>
          </w:p>
        </w:tc>
        <w:tc>
          <w:tcPr>
            <w:tcW w:w="2077" w:type="dxa"/>
            <w:shd w:val="clear" w:color="auto" w:fill="auto"/>
            <w:vAlign w:val="center"/>
          </w:tcPr>
          <w:p w14:paraId="5A10EE6D"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1920 - 1980 MHz</w:t>
            </w:r>
          </w:p>
        </w:tc>
        <w:tc>
          <w:tcPr>
            <w:tcW w:w="2267" w:type="dxa"/>
            <w:shd w:val="clear" w:color="auto" w:fill="auto"/>
            <w:vAlign w:val="center"/>
          </w:tcPr>
          <w:p w14:paraId="5697AAC1"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2110 - 2170 MHz</w:t>
            </w:r>
          </w:p>
        </w:tc>
        <w:tc>
          <w:tcPr>
            <w:tcW w:w="2433" w:type="dxa"/>
            <w:vAlign w:val="center"/>
          </w:tcPr>
          <w:p w14:paraId="137EA22E" w14:textId="77777777" w:rsidR="005F67FB" w:rsidRPr="00B1340E" w:rsidRDefault="005F67FB" w:rsidP="00C1318A">
            <w:pPr>
              <w:jc w:val="center"/>
              <w:rPr>
                <w:rFonts w:ascii="Arial" w:hAnsi="Arial" w:cs="Arial"/>
                <w:lang w:eastAsia="en-GB"/>
              </w:rPr>
            </w:pPr>
            <w:r w:rsidRPr="00B1340E">
              <w:rPr>
                <w:rFonts w:ascii="Arial" w:hAnsi="Arial" w:cs="Arial"/>
                <w:lang w:eastAsia="en-GB"/>
              </w:rPr>
              <w:t>10, 15, 20</w:t>
            </w:r>
          </w:p>
        </w:tc>
        <w:tc>
          <w:tcPr>
            <w:tcW w:w="1507" w:type="dxa"/>
            <w:vAlign w:val="center"/>
          </w:tcPr>
          <w:p w14:paraId="7C20800C"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5A909506" w14:textId="77777777" w:rsidTr="00C1318A">
        <w:trPr>
          <w:trHeight w:val="241"/>
          <w:jc w:val="center"/>
        </w:trPr>
        <w:tc>
          <w:tcPr>
            <w:tcW w:w="958" w:type="dxa"/>
            <w:vAlign w:val="center"/>
          </w:tcPr>
          <w:p w14:paraId="124E2A69"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2</w:t>
            </w:r>
          </w:p>
        </w:tc>
        <w:tc>
          <w:tcPr>
            <w:tcW w:w="2077" w:type="dxa"/>
            <w:shd w:val="clear" w:color="auto" w:fill="auto"/>
            <w:vAlign w:val="center"/>
          </w:tcPr>
          <w:p w14:paraId="5BBDCBEB"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1850 - 1910 MHz</w:t>
            </w:r>
          </w:p>
        </w:tc>
        <w:tc>
          <w:tcPr>
            <w:tcW w:w="2267" w:type="dxa"/>
            <w:shd w:val="clear" w:color="auto" w:fill="auto"/>
            <w:vAlign w:val="center"/>
          </w:tcPr>
          <w:p w14:paraId="1B44E50B"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1930 - 1990 MHz</w:t>
            </w:r>
          </w:p>
        </w:tc>
        <w:tc>
          <w:tcPr>
            <w:tcW w:w="2433" w:type="dxa"/>
            <w:vAlign w:val="center"/>
          </w:tcPr>
          <w:p w14:paraId="3D139556"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3354E2E1"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5A208519" w14:textId="77777777" w:rsidTr="00C1318A">
        <w:trPr>
          <w:trHeight w:val="261"/>
          <w:jc w:val="center"/>
        </w:trPr>
        <w:tc>
          <w:tcPr>
            <w:tcW w:w="958" w:type="dxa"/>
            <w:vAlign w:val="center"/>
          </w:tcPr>
          <w:p w14:paraId="77B1E55D"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3</w:t>
            </w:r>
          </w:p>
        </w:tc>
        <w:tc>
          <w:tcPr>
            <w:tcW w:w="2077" w:type="dxa"/>
            <w:shd w:val="clear" w:color="auto" w:fill="auto"/>
            <w:vAlign w:val="center"/>
          </w:tcPr>
          <w:p w14:paraId="7EB906FC"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1710 - 1785 MHz</w:t>
            </w:r>
          </w:p>
        </w:tc>
        <w:tc>
          <w:tcPr>
            <w:tcW w:w="2267" w:type="dxa"/>
            <w:shd w:val="clear" w:color="auto" w:fill="auto"/>
            <w:vAlign w:val="center"/>
          </w:tcPr>
          <w:p w14:paraId="1B4DE876"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1805 - 1880 MHz</w:t>
            </w:r>
          </w:p>
        </w:tc>
        <w:tc>
          <w:tcPr>
            <w:tcW w:w="2433" w:type="dxa"/>
            <w:vAlign w:val="center"/>
          </w:tcPr>
          <w:p w14:paraId="16DBB489"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10, 15, 20, 25, 30</w:t>
            </w:r>
          </w:p>
        </w:tc>
        <w:tc>
          <w:tcPr>
            <w:tcW w:w="1507" w:type="dxa"/>
            <w:vAlign w:val="center"/>
          </w:tcPr>
          <w:p w14:paraId="05A9B20E"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77E01A24" w14:textId="77777777" w:rsidTr="00C1318A">
        <w:trPr>
          <w:trHeight w:val="241"/>
          <w:jc w:val="center"/>
        </w:trPr>
        <w:tc>
          <w:tcPr>
            <w:tcW w:w="958" w:type="dxa"/>
            <w:vAlign w:val="center"/>
          </w:tcPr>
          <w:p w14:paraId="2C9EEAE6"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5</w:t>
            </w:r>
          </w:p>
        </w:tc>
        <w:tc>
          <w:tcPr>
            <w:tcW w:w="2077" w:type="dxa"/>
            <w:shd w:val="clear" w:color="auto" w:fill="auto"/>
            <w:vAlign w:val="center"/>
          </w:tcPr>
          <w:p w14:paraId="67A632B9"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824 - 849 MHz</w:t>
            </w:r>
          </w:p>
        </w:tc>
        <w:tc>
          <w:tcPr>
            <w:tcW w:w="2267" w:type="dxa"/>
            <w:shd w:val="clear" w:color="auto" w:fill="auto"/>
            <w:vAlign w:val="center"/>
          </w:tcPr>
          <w:p w14:paraId="6DF4D3BF"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869 - 894 MHz</w:t>
            </w:r>
          </w:p>
        </w:tc>
        <w:tc>
          <w:tcPr>
            <w:tcW w:w="2433" w:type="dxa"/>
            <w:vAlign w:val="center"/>
          </w:tcPr>
          <w:p w14:paraId="646C3FD8"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27DA2C3E"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09859C15" w14:textId="77777777" w:rsidTr="00C1318A">
        <w:trPr>
          <w:trHeight w:val="261"/>
          <w:jc w:val="center"/>
        </w:trPr>
        <w:tc>
          <w:tcPr>
            <w:tcW w:w="958" w:type="dxa"/>
            <w:vAlign w:val="center"/>
          </w:tcPr>
          <w:p w14:paraId="6B57CC30"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8</w:t>
            </w:r>
          </w:p>
        </w:tc>
        <w:tc>
          <w:tcPr>
            <w:tcW w:w="2077" w:type="dxa"/>
            <w:shd w:val="clear" w:color="auto" w:fill="auto"/>
            <w:vAlign w:val="center"/>
          </w:tcPr>
          <w:p w14:paraId="22414A0C"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880 - 915 MHz</w:t>
            </w:r>
          </w:p>
        </w:tc>
        <w:tc>
          <w:tcPr>
            <w:tcW w:w="2267" w:type="dxa"/>
            <w:shd w:val="clear" w:color="auto" w:fill="auto"/>
            <w:vAlign w:val="center"/>
          </w:tcPr>
          <w:p w14:paraId="3DC26488"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925 - 960 MHz</w:t>
            </w:r>
          </w:p>
        </w:tc>
        <w:tc>
          <w:tcPr>
            <w:tcW w:w="2433" w:type="dxa"/>
            <w:vAlign w:val="center"/>
          </w:tcPr>
          <w:p w14:paraId="65979BC2"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043F3FF7"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05B9EB49" w14:textId="77777777" w:rsidTr="00C1318A">
        <w:trPr>
          <w:trHeight w:val="261"/>
          <w:jc w:val="center"/>
        </w:trPr>
        <w:tc>
          <w:tcPr>
            <w:tcW w:w="958" w:type="dxa"/>
            <w:vAlign w:val="center"/>
          </w:tcPr>
          <w:p w14:paraId="65C191B1"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12</w:t>
            </w:r>
          </w:p>
        </w:tc>
        <w:tc>
          <w:tcPr>
            <w:tcW w:w="2077" w:type="dxa"/>
            <w:shd w:val="clear" w:color="auto" w:fill="auto"/>
            <w:vAlign w:val="center"/>
          </w:tcPr>
          <w:p w14:paraId="4DFF18C1"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699 - 716 MHz</w:t>
            </w:r>
          </w:p>
        </w:tc>
        <w:tc>
          <w:tcPr>
            <w:tcW w:w="2267" w:type="dxa"/>
            <w:shd w:val="clear" w:color="auto" w:fill="auto"/>
            <w:vAlign w:val="center"/>
          </w:tcPr>
          <w:p w14:paraId="4E657BB4"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729 - 746 MHz</w:t>
            </w:r>
          </w:p>
        </w:tc>
        <w:tc>
          <w:tcPr>
            <w:tcW w:w="2433" w:type="dxa"/>
            <w:vAlign w:val="center"/>
          </w:tcPr>
          <w:p w14:paraId="26478F32"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w:t>
            </w:r>
          </w:p>
        </w:tc>
        <w:tc>
          <w:tcPr>
            <w:tcW w:w="1507" w:type="dxa"/>
            <w:vAlign w:val="center"/>
          </w:tcPr>
          <w:p w14:paraId="224D2CBC"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392FBE8E" w14:textId="77777777" w:rsidTr="00C1318A">
        <w:trPr>
          <w:trHeight w:val="241"/>
          <w:jc w:val="center"/>
        </w:trPr>
        <w:tc>
          <w:tcPr>
            <w:tcW w:w="958" w:type="dxa"/>
            <w:vAlign w:val="center"/>
          </w:tcPr>
          <w:p w14:paraId="488411D5"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20</w:t>
            </w:r>
          </w:p>
        </w:tc>
        <w:tc>
          <w:tcPr>
            <w:tcW w:w="2077" w:type="dxa"/>
            <w:shd w:val="clear" w:color="auto" w:fill="auto"/>
            <w:vAlign w:val="center"/>
          </w:tcPr>
          <w:p w14:paraId="0DACE8B5"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832 - 862 MHz</w:t>
            </w:r>
          </w:p>
        </w:tc>
        <w:tc>
          <w:tcPr>
            <w:tcW w:w="2267" w:type="dxa"/>
            <w:shd w:val="clear" w:color="auto" w:fill="auto"/>
            <w:vAlign w:val="center"/>
          </w:tcPr>
          <w:p w14:paraId="3D681071"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791 - 821 MHz</w:t>
            </w:r>
          </w:p>
        </w:tc>
        <w:tc>
          <w:tcPr>
            <w:tcW w:w="2433" w:type="dxa"/>
            <w:vAlign w:val="center"/>
          </w:tcPr>
          <w:p w14:paraId="5C4B8ABA"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5915ECF1"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7E23AE51" w14:textId="77777777" w:rsidTr="00C1318A">
        <w:trPr>
          <w:trHeight w:val="261"/>
          <w:jc w:val="center"/>
        </w:trPr>
        <w:tc>
          <w:tcPr>
            <w:tcW w:w="958" w:type="dxa"/>
            <w:vAlign w:val="center"/>
          </w:tcPr>
          <w:p w14:paraId="77AE21BA"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25</w:t>
            </w:r>
          </w:p>
        </w:tc>
        <w:tc>
          <w:tcPr>
            <w:tcW w:w="2077" w:type="dxa"/>
            <w:shd w:val="clear" w:color="auto" w:fill="auto"/>
            <w:vAlign w:val="center"/>
          </w:tcPr>
          <w:p w14:paraId="6E50DC19"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1850 - 1915 MHz</w:t>
            </w:r>
          </w:p>
        </w:tc>
        <w:tc>
          <w:tcPr>
            <w:tcW w:w="2267" w:type="dxa"/>
            <w:shd w:val="clear" w:color="auto" w:fill="auto"/>
            <w:vAlign w:val="center"/>
          </w:tcPr>
          <w:p w14:paraId="2F188AEB"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1930 - 1995 MHz</w:t>
            </w:r>
          </w:p>
        </w:tc>
        <w:tc>
          <w:tcPr>
            <w:tcW w:w="2433" w:type="dxa"/>
            <w:vAlign w:val="center"/>
          </w:tcPr>
          <w:p w14:paraId="5B961922"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284F1D4C"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7C3427BD" w14:textId="77777777" w:rsidTr="00C1318A">
        <w:trPr>
          <w:trHeight w:val="261"/>
          <w:jc w:val="center"/>
        </w:trPr>
        <w:tc>
          <w:tcPr>
            <w:tcW w:w="958" w:type="dxa"/>
            <w:vAlign w:val="center"/>
          </w:tcPr>
          <w:p w14:paraId="39E36518"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28</w:t>
            </w:r>
          </w:p>
        </w:tc>
        <w:tc>
          <w:tcPr>
            <w:tcW w:w="2077" w:type="dxa"/>
            <w:shd w:val="clear" w:color="auto" w:fill="auto"/>
            <w:vAlign w:val="center"/>
          </w:tcPr>
          <w:p w14:paraId="63AA135F"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703 - 748 MHz</w:t>
            </w:r>
          </w:p>
        </w:tc>
        <w:tc>
          <w:tcPr>
            <w:tcW w:w="2267" w:type="dxa"/>
            <w:shd w:val="clear" w:color="auto" w:fill="auto"/>
            <w:vAlign w:val="center"/>
          </w:tcPr>
          <w:p w14:paraId="0EB6128F"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758 - 803 MHz</w:t>
            </w:r>
          </w:p>
        </w:tc>
        <w:tc>
          <w:tcPr>
            <w:tcW w:w="2433" w:type="dxa"/>
            <w:vAlign w:val="center"/>
          </w:tcPr>
          <w:p w14:paraId="79F2B2C4" w14:textId="77777777" w:rsidR="005F67FB" w:rsidRPr="00B1340E" w:rsidRDefault="005F67FB" w:rsidP="00C1318A">
            <w:pPr>
              <w:jc w:val="center"/>
              <w:rPr>
                <w:rFonts w:ascii="Arial" w:hAnsi="Arial" w:cs="Arial"/>
                <w:lang w:eastAsia="en-GB"/>
              </w:rPr>
            </w:pPr>
            <w:r w:rsidRPr="00B1340E">
              <w:rPr>
                <w:rFonts w:ascii="Arial" w:hAnsi="Arial" w:cs="Arial"/>
                <w:lang w:eastAsia="en-GB"/>
              </w:rPr>
              <w:t>10, 15, 20</w:t>
            </w:r>
          </w:p>
        </w:tc>
        <w:tc>
          <w:tcPr>
            <w:tcW w:w="1507" w:type="dxa"/>
            <w:vAlign w:val="center"/>
          </w:tcPr>
          <w:p w14:paraId="6EC0F998" w14:textId="77777777" w:rsidR="005F67FB" w:rsidRPr="00B1340E" w:rsidRDefault="005F67FB" w:rsidP="00C1318A">
            <w:pPr>
              <w:jc w:val="center"/>
              <w:rPr>
                <w:rFonts w:ascii="Arial" w:hAnsi="Arial" w:cs="Arial"/>
                <w:lang w:eastAsia="en-GB"/>
              </w:rPr>
            </w:pPr>
            <w:r w:rsidRPr="00B1340E">
              <w:rPr>
                <w:rFonts w:ascii="Arial" w:hAnsi="Arial" w:cs="Arial"/>
                <w:lang w:eastAsia="en-GB"/>
              </w:rPr>
              <w:t>100</w:t>
            </w:r>
          </w:p>
        </w:tc>
      </w:tr>
      <w:tr w:rsidR="005F67FB" w:rsidRPr="00B1340E" w14:paraId="5214EEA4" w14:textId="77777777" w:rsidTr="00C1318A">
        <w:trPr>
          <w:trHeight w:val="261"/>
          <w:jc w:val="center"/>
        </w:trPr>
        <w:tc>
          <w:tcPr>
            <w:tcW w:w="958" w:type="dxa"/>
            <w:vAlign w:val="center"/>
          </w:tcPr>
          <w:p w14:paraId="77E570AC"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66</w:t>
            </w:r>
          </w:p>
        </w:tc>
        <w:tc>
          <w:tcPr>
            <w:tcW w:w="2077" w:type="dxa"/>
            <w:shd w:val="clear" w:color="auto" w:fill="auto"/>
            <w:vAlign w:val="center"/>
          </w:tcPr>
          <w:p w14:paraId="38206FCB"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1710 - 1780 MHz</w:t>
            </w:r>
          </w:p>
        </w:tc>
        <w:tc>
          <w:tcPr>
            <w:tcW w:w="2267" w:type="dxa"/>
            <w:shd w:val="clear" w:color="auto" w:fill="auto"/>
            <w:vAlign w:val="center"/>
          </w:tcPr>
          <w:p w14:paraId="4F6D9B95"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2110 - 2200 MHz</w:t>
            </w:r>
          </w:p>
        </w:tc>
        <w:tc>
          <w:tcPr>
            <w:tcW w:w="2433" w:type="dxa"/>
            <w:vAlign w:val="center"/>
          </w:tcPr>
          <w:p w14:paraId="3AF67EFE"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10, 15, 20</w:t>
            </w:r>
          </w:p>
        </w:tc>
        <w:tc>
          <w:tcPr>
            <w:tcW w:w="1507" w:type="dxa"/>
            <w:vAlign w:val="center"/>
          </w:tcPr>
          <w:p w14:paraId="1D72A447" w14:textId="77777777" w:rsidR="005F67FB" w:rsidRPr="00B1340E" w:rsidRDefault="005F67FB" w:rsidP="00C1318A">
            <w:pPr>
              <w:jc w:val="center"/>
              <w:rPr>
                <w:rFonts w:ascii="Arial" w:hAnsi="Arial" w:cs="Arial"/>
                <w:lang w:eastAsia="en-GB"/>
              </w:rPr>
            </w:pPr>
            <w:r w:rsidRPr="00B1340E">
              <w:rPr>
                <w:rFonts w:ascii="Arial" w:hAnsi="Arial" w:cs="Arial"/>
                <w:lang w:val="x-none" w:eastAsia="en-GB"/>
              </w:rPr>
              <w:t>100</w:t>
            </w:r>
          </w:p>
        </w:tc>
      </w:tr>
      <w:tr w:rsidR="005F67FB" w:rsidRPr="00B1340E" w14:paraId="76CB59D3" w14:textId="77777777" w:rsidTr="00C1318A">
        <w:trPr>
          <w:trHeight w:val="241"/>
          <w:jc w:val="center"/>
        </w:trPr>
        <w:tc>
          <w:tcPr>
            <w:tcW w:w="958" w:type="dxa"/>
            <w:vAlign w:val="center"/>
          </w:tcPr>
          <w:p w14:paraId="0813E1EC" w14:textId="77777777" w:rsidR="005F67FB" w:rsidRPr="00B1340E" w:rsidRDefault="005F67FB" w:rsidP="00C1318A">
            <w:pPr>
              <w:jc w:val="center"/>
              <w:rPr>
                <w:rFonts w:ascii="Arial" w:hAnsi="Arial" w:cs="Arial"/>
                <w:b/>
                <w:bCs/>
                <w:lang w:eastAsia="en-GB"/>
              </w:rPr>
            </w:pPr>
            <w:r w:rsidRPr="00B1340E">
              <w:rPr>
                <w:rFonts w:ascii="Arial" w:hAnsi="Arial" w:cs="Arial"/>
                <w:b/>
                <w:bCs/>
                <w:lang w:eastAsia="en-GB"/>
              </w:rPr>
              <w:t>70</w:t>
            </w:r>
          </w:p>
        </w:tc>
        <w:tc>
          <w:tcPr>
            <w:tcW w:w="2077" w:type="dxa"/>
            <w:shd w:val="clear" w:color="auto" w:fill="auto"/>
            <w:vAlign w:val="center"/>
          </w:tcPr>
          <w:p w14:paraId="7DCED420"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1695 - 1710 MHz</w:t>
            </w:r>
          </w:p>
        </w:tc>
        <w:tc>
          <w:tcPr>
            <w:tcW w:w="2267" w:type="dxa"/>
            <w:shd w:val="clear" w:color="auto" w:fill="auto"/>
            <w:vAlign w:val="center"/>
          </w:tcPr>
          <w:p w14:paraId="02ACD514" w14:textId="77777777" w:rsidR="005F67FB" w:rsidRPr="00B1340E" w:rsidRDefault="005F67FB" w:rsidP="00C1318A">
            <w:pPr>
              <w:jc w:val="center"/>
              <w:rPr>
                <w:rFonts w:ascii="Arial" w:hAnsi="Arial" w:cs="Arial"/>
                <w:lang w:val="x-none" w:eastAsia="en-GB"/>
              </w:rPr>
            </w:pPr>
            <w:r w:rsidRPr="00B1340E">
              <w:rPr>
                <w:rFonts w:ascii="Arial" w:hAnsi="Arial" w:cs="Arial"/>
                <w:lang w:eastAsia="en-GB"/>
              </w:rPr>
              <w:t>1995 - 2020 MHz</w:t>
            </w:r>
          </w:p>
        </w:tc>
        <w:tc>
          <w:tcPr>
            <w:tcW w:w="2433" w:type="dxa"/>
          </w:tcPr>
          <w:p w14:paraId="3B7700B6" w14:textId="77777777" w:rsidR="005F67FB" w:rsidRPr="00B1340E" w:rsidRDefault="005F67FB" w:rsidP="00C1318A">
            <w:pPr>
              <w:jc w:val="center"/>
              <w:rPr>
                <w:rFonts w:ascii="Arial" w:hAnsi="Arial" w:cs="Arial"/>
                <w:lang w:eastAsia="en-GB"/>
              </w:rPr>
            </w:pPr>
            <w:r w:rsidRPr="00B1340E">
              <w:rPr>
                <w:rFonts w:ascii="Arial" w:hAnsi="Arial" w:cs="Arial"/>
                <w:lang w:eastAsia="en-GB"/>
              </w:rPr>
              <w:t>10, 15, 20, 25</w:t>
            </w:r>
          </w:p>
        </w:tc>
        <w:tc>
          <w:tcPr>
            <w:tcW w:w="1507" w:type="dxa"/>
          </w:tcPr>
          <w:p w14:paraId="5F63128B" w14:textId="77777777" w:rsidR="005F67FB" w:rsidRPr="00B1340E" w:rsidRDefault="005F67FB" w:rsidP="00C1318A">
            <w:pPr>
              <w:jc w:val="center"/>
              <w:rPr>
                <w:rFonts w:ascii="Arial" w:hAnsi="Arial" w:cs="Arial"/>
                <w:lang w:eastAsia="en-GB"/>
              </w:rPr>
            </w:pPr>
            <w:r w:rsidRPr="00B1340E">
              <w:rPr>
                <w:rFonts w:ascii="Arial" w:hAnsi="Arial" w:cs="Arial"/>
                <w:lang w:eastAsia="en-GB"/>
              </w:rPr>
              <w:t>100</w:t>
            </w:r>
          </w:p>
        </w:tc>
      </w:tr>
    </w:tbl>
    <w:p w14:paraId="7241F31A" w14:textId="77777777" w:rsidR="005F67FB" w:rsidRPr="00B1340E" w:rsidRDefault="005F67FB" w:rsidP="005F67FB">
      <w:pPr>
        <w:jc w:val="both"/>
        <w:rPr>
          <w:rFonts w:ascii="Arial" w:hAnsi="Arial" w:cs="Arial"/>
          <w:lang w:eastAsia="en-GB"/>
        </w:rPr>
      </w:pPr>
    </w:p>
    <w:p w14:paraId="67182B99" w14:textId="640E5D11" w:rsidR="005F67FB" w:rsidRPr="00B1340E" w:rsidRDefault="005F67FB" w:rsidP="005F67FB">
      <w:pPr>
        <w:jc w:val="both"/>
        <w:rPr>
          <w:rFonts w:ascii="Arial" w:hAnsi="Arial" w:cs="Arial"/>
          <w:lang w:eastAsia="en-GB"/>
        </w:rPr>
      </w:pPr>
      <w:r w:rsidRPr="00B1340E">
        <w:rPr>
          <w:rFonts w:ascii="Arial" w:hAnsi="Arial" w:cs="Arial"/>
          <w:lang w:eastAsia="en-GB"/>
        </w:rPr>
        <w:t xml:space="preserve">Next, we find a condition under which the maximum alignment between NR and NB-IoT DL subcarrier grids is achieved. As shown in </w:t>
      </w:r>
      <w:r w:rsidRPr="00B1340E">
        <w:rPr>
          <w:rFonts w:ascii="Arial" w:hAnsi="Arial" w:cs="Arial"/>
          <w:lang w:eastAsia="en-GB"/>
        </w:rPr>
        <w:fldChar w:fldCharType="begin"/>
      </w:r>
      <w:r w:rsidRPr="00B1340E">
        <w:rPr>
          <w:rFonts w:ascii="Arial" w:hAnsi="Arial" w:cs="Arial"/>
          <w:lang w:eastAsia="en-GB"/>
        </w:rPr>
        <w:instrText xml:space="preserve"> REF _Ref527472703 \h  \* MERGEFORMAT </w:instrText>
      </w:r>
      <w:r w:rsidRPr="00B1340E">
        <w:rPr>
          <w:rFonts w:ascii="Arial" w:hAnsi="Arial" w:cs="Arial"/>
          <w:lang w:eastAsia="en-GB"/>
        </w:rPr>
      </w:r>
      <w:r w:rsidRPr="00B1340E">
        <w:rPr>
          <w:rFonts w:ascii="Arial" w:hAnsi="Arial" w:cs="Arial"/>
          <w:lang w:eastAsia="en-GB"/>
        </w:rPr>
        <w:fldChar w:fldCharType="separate"/>
      </w:r>
      <w:r w:rsidR="00A00B0F" w:rsidRPr="00B1340E">
        <w:rPr>
          <w:rFonts w:ascii="Arial" w:hAnsi="Arial" w:cs="Arial"/>
          <w:lang w:eastAsia="en-GB"/>
        </w:rPr>
        <w:t xml:space="preserve">Figure </w:t>
      </w:r>
      <w:r w:rsidR="00A00B0F">
        <w:rPr>
          <w:rFonts w:ascii="Arial" w:hAnsi="Arial" w:cs="Arial"/>
          <w:lang w:eastAsia="en-GB"/>
        </w:rPr>
        <w:t>4</w:t>
      </w:r>
      <w:r w:rsidRPr="00B1340E">
        <w:rPr>
          <w:rFonts w:ascii="Arial" w:hAnsi="Arial" w:cs="Arial"/>
          <w:lang w:eastAsia="en-GB"/>
        </w:rPr>
        <w:fldChar w:fldCharType="end"/>
      </w:r>
      <w:r w:rsidRPr="00B1340E">
        <w:rPr>
          <w:rFonts w:ascii="Arial" w:hAnsi="Arial" w:cs="Arial"/>
          <w:lang w:eastAsia="en-GB"/>
        </w:rPr>
        <w:t xml:space="preserve">, the maximum number of NR subcarriers, which can be aligned with NB-IoT subcarriers, is six. </w:t>
      </w:r>
    </w:p>
    <w:p w14:paraId="254D6FDD" w14:textId="77777777" w:rsidR="005F67FB" w:rsidRPr="00B1340E" w:rsidRDefault="005F67FB" w:rsidP="005F67FB">
      <w:pPr>
        <w:jc w:val="center"/>
        <w:rPr>
          <w:rFonts w:ascii="Arial" w:hAnsi="Arial" w:cs="Arial"/>
          <w:lang w:eastAsia="en-GB"/>
        </w:rPr>
      </w:pPr>
      <w:r w:rsidRPr="00B1340E">
        <w:rPr>
          <w:rFonts w:ascii="Arial" w:hAnsi="Arial" w:cs="Arial"/>
          <w:noProof/>
          <w:lang w:eastAsia="en-GB"/>
        </w:rPr>
        <w:drawing>
          <wp:inline distT="0" distB="0" distL="0" distR="0" wp14:anchorId="051BC616" wp14:editId="158AF02B">
            <wp:extent cx="5029200" cy="1286127"/>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9847" cy="1293965"/>
                    </a:xfrm>
                    <a:prstGeom prst="rect">
                      <a:avLst/>
                    </a:prstGeom>
                  </pic:spPr>
                </pic:pic>
              </a:graphicData>
            </a:graphic>
          </wp:inline>
        </w:drawing>
      </w:r>
    </w:p>
    <w:p w14:paraId="26C93E9D" w14:textId="17F54284" w:rsidR="005F67FB" w:rsidRPr="00B1340E" w:rsidRDefault="005F67FB" w:rsidP="005F67FB">
      <w:pPr>
        <w:jc w:val="center"/>
        <w:rPr>
          <w:rFonts w:ascii="Arial" w:hAnsi="Arial" w:cs="Arial"/>
          <w:lang w:eastAsia="en-GB"/>
        </w:rPr>
      </w:pPr>
      <w:bookmarkStart w:id="24" w:name="_Ref527472703"/>
      <w:r w:rsidRPr="00B1340E">
        <w:rPr>
          <w:rFonts w:ascii="Arial" w:hAnsi="Arial" w:cs="Arial"/>
          <w:lang w:eastAsia="en-GB"/>
        </w:rPr>
        <w:t xml:space="preserve">Figure </w:t>
      </w:r>
      <w:r w:rsidRPr="00B1340E">
        <w:rPr>
          <w:rFonts w:ascii="Arial" w:hAnsi="Arial" w:cs="Arial"/>
          <w:lang w:eastAsia="en-GB"/>
        </w:rPr>
        <w:fldChar w:fldCharType="begin"/>
      </w:r>
      <w:r w:rsidRPr="00B1340E">
        <w:rPr>
          <w:rFonts w:ascii="Arial" w:hAnsi="Arial" w:cs="Arial"/>
          <w:lang w:eastAsia="en-GB"/>
        </w:rPr>
        <w:instrText xml:space="preserve"> SEQ Figure \* ARABIC </w:instrText>
      </w:r>
      <w:r w:rsidRPr="00B1340E">
        <w:rPr>
          <w:rFonts w:ascii="Arial" w:hAnsi="Arial" w:cs="Arial"/>
          <w:lang w:eastAsia="en-GB"/>
        </w:rPr>
        <w:fldChar w:fldCharType="separate"/>
      </w:r>
      <w:r w:rsidR="00A00B0F">
        <w:rPr>
          <w:rFonts w:ascii="Arial" w:hAnsi="Arial" w:cs="Arial"/>
          <w:noProof/>
          <w:lang w:eastAsia="en-GB"/>
        </w:rPr>
        <w:t>4</w:t>
      </w:r>
      <w:r w:rsidRPr="00B1340E">
        <w:rPr>
          <w:rFonts w:ascii="Arial" w:hAnsi="Arial" w:cs="Arial"/>
          <w:lang w:eastAsia="en-GB"/>
        </w:rPr>
        <w:fldChar w:fldCharType="end"/>
      </w:r>
      <w:bookmarkEnd w:id="24"/>
      <w:r w:rsidRPr="00B1340E">
        <w:rPr>
          <w:rFonts w:ascii="Arial" w:hAnsi="Arial" w:cs="Arial"/>
          <w:lang w:eastAsia="en-GB"/>
        </w:rPr>
        <w:t>: Subcarrier grids for NR and NB-IoT.</w:t>
      </w:r>
    </w:p>
    <w:p w14:paraId="1173D1E6" w14:textId="77777777" w:rsidR="005F67FB" w:rsidRPr="00B1340E" w:rsidRDefault="005F67FB" w:rsidP="005F67FB">
      <w:pPr>
        <w:rPr>
          <w:rFonts w:ascii="Arial" w:hAnsi="Arial" w:cs="Arial"/>
          <w:lang w:eastAsia="en-GB"/>
        </w:rPr>
      </w:pPr>
    </w:p>
    <w:p w14:paraId="23481543" w14:textId="77777777" w:rsidR="005F67FB" w:rsidRPr="00B1340E" w:rsidRDefault="005F67FB" w:rsidP="005F67FB">
      <w:pPr>
        <w:spacing w:after="0"/>
        <w:rPr>
          <w:rFonts w:ascii="Arial" w:hAnsi="Arial" w:cs="Arial"/>
          <w:lang w:eastAsia="zh-CN"/>
        </w:rPr>
      </w:pPr>
      <w:r w:rsidRPr="00B1340E">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oMath>
      <w:r w:rsidRPr="00B1340E">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oMath>
      <w:r w:rsidRPr="00B1340E">
        <w:rPr>
          <w:rFonts w:ascii="Arial" w:hAnsi="Arial" w:cs="Arial"/>
          <w:lang w:eastAsia="zh-CN"/>
        </w:rPr>
        <w:t xml:space="preserve"> be subcarrier spacing and symbol duration (excluding the cyclic prefix) of NR. Also,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w:r w:rsidRPr="00B1340E">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oMath>
      <w:r w:rsidRPr="00B1340E">
        <w:rPr>
          <w:rFonts w:ascii="Arial" w:hAnsi="Arial" w:cs="Arial"/>
          <w:lang w:eastAsia="zh-CN"/>
        </w:rPr>
        <w:t xml:space="preserve"> are subcarrier spacing and symbol duration (excluding the cyclic prefix) of NB-IoT. We have:</w:t>
      </w:r>
    </w:p>
    <w:p w14:paraId="1F64615E" w14:textId="77777777" w:rsidR="005F67FB" w:rsidRPr="00B1340E" w:rsidRDefault="005F67FB" w:rsidP="005F67FB">
      <w:pPr>
        <w:spacing w:after="0"/>
        <w:rPr>
          <w:rFonts w:ascii="Arial" w:hAnsi="Arial" w:cs="Arial"/>
          <w:lang w:eastAsia="zh-CN"/>
        </w:rPr>
      </w:pPr>
    </w:p>
    <w:p w14:paraId="68F80533"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r>
            <w:rPr>
              <w:rFonts w:ascii="Cambria Math" w:hAnsi="Cambria Math" w:cs="Arial"/>
              <w:lang w:eastAsia="zh-CN"/>
            </w:rPr>
            <m:t>=30 kHz</m:t>
          </m:r>
        </m:oMath>
      </m:oMathPara>
    </w:p>
    <w:p w14:paraId="0DEC5C42"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r>
            <w:rPr>
              <w:rFonts w:ascii="Cambria Math" w:hAnsi="Cambria Math" w:cs="Arial"/>
              <w:lang w:eastAsia="zh-CN"/>
            </w:rPr>
            <m:t>=15 kHz</m:t>
          </m:r>
        </m:oMath>
      </m:oMathPara>
    </w:p>
    <w:p w14:paraId="3F9C0494"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=2</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m:oMathPara>
    </w:p>
    <w:p w14:paraId="5F6868DF"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r>
                <w:rPr>
                  <w:rFonts w:ascii="Cambria Math" w:hAnsi="Cambria Math" w:cs="Arial"/>
                  <w:lang w:eastAsia="zh-CN"/>
                </w:rPr>
                <m:t>=T</m:t>
              </m:r>
            </m:e>
            <m:sub>
              <m:r>
                <w:rPr>
                  <w:rFonts w:ascii="Cambria Math" w:hAnsi="Cambria Math" w:cs="Arial"/>
                  <w:lang w:eastAsia="zh-CN"/>
                </w:rPr>
                <m:t>2</m:t>
              </m:r>
            </m:sub>
          </m:sSub>
          <m:r>
            <m:rPr>
              <m:lit/>
            </m:rPr>
            <w:rPr>
              <w:rFonts w:ascii="Cambria Math" w:hAnsi="Cambria Math" w:cs="Arial"/>
              <w:lang w:eastAsia="zh-CN"/>
            </w:rPr>
            <m:t>/</m:t>
          </m:r>
          <m:r>
            <w:rPr>
              <w:rFonts w:ascii="Cambria Math" w:hAnsi="Cambria Math" w:cs="Arial"/>
              <w:lang w:eastAsia="zh-CN"/>
            </w:rPr>
            <m:t>2</m:t>
          </m:r>
        </m:oMath>
      </m:oMathPara>
    </w:p>
    <w:p w14:paraId="438C1B50" w14:textId="77777777" w:rsidR="005F67FB" w:rsidRPr="00B1340E" w:rsidRDefault="005F67FB" w:rsidP="005F67FB">
      <w:pPr>
        <w:spacing w:after="0"/>
        <w:rPr>
          <w:rFonts w:ascii="Arial" w:hAnsi="Arial" w:cs="Arial"/>
          <w:lang w:eastAsia="zh-CN"/>
        </w:rPr>
      </w:pPr>
    </w:p>
    <w:p w14:paraId="71009FE8" w14:textId="77777777" w:rsidR="005F67FB" w:rsidRPr="00B1340E" w:rsidRDefault="005F67FB" w:rsidP="005F67FB">
      <w:pPr>
        <w:spacing w:after="0"/>
        <w:rPr>
          <w:rFonts w:ascii="Arial" w:hAnsi="Arial" w:cs="Arial"/>
          <w:lang w:eastAsia="zh-CN"/>
        </w:rPr>
      </w:pPr>
      <w:r w:rsidRPr="00B1340E">
        <w:rPr>
          <w:rFonts w:ascii="Arial" w:hAnsi="Arial" w:cs="Arial"/>
          <w:lang w:eastAsia="zh-CN"/>
        </w:rPr>
        <w:lastRenderedPageBreak/>
        <w:t xml:space="preserve">Now, we explore the orthogonality between NR and NB-IoT subcarriers. Let </w:t>
      </w:r>
      <m:oMath>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oMath>
      <w:r w:rsidRPr="00B1340E">
        <w:rPr>
          <w:rFonts w:ascii="Arial" w:hAnsi="Arial" w:cs="Arial"/>
          <w:lang w:eastAsia="zh-CN"/>
        </w:rPr>
        <w:t xml:space="preserve"> be an NB-IoT modulated symbol on subcarrier </w:t>
      </w:r>
      <m:oMath>
        <m:r>
          <w:rPr>
            <w:rFonts w:ascii="Cambria Math" w:hAnsi="Cambria Math" w:cs="Arial"/>
            <w:lang w:eastAsia="zh-CN"/>
          </w:rPr>
          <m:t>n</m:t>
        </m:r>
      </m:oMath>
      <w:r w:rsidRPr="00B1340E">
        <w:rPr>
          <w:rFonts w:ascii="Arial" w:eastAsia="MS Mincho" w:hAnsi="Arial" w:cs="Arial"/>
          <w:lang w:eastAsia="zh-CN"/>
        </w:rPr>
        <w:t>.</w:t>
      </w:r>
      <w:r w:rsidRPr="00B1340E">
        <w:rPr>
          <w:rFonts w:ascii="Arial" w:hAnsi="Arial" w:cs="Arial"/>
          <w:lang w:eastAsia="zh-CN"/>
        </w:rPr>
        <w:t xml:space="preserve"> The interference from subcarrier </w:t>
      </w:r>
      <w:r w:rsidRPr="00B1340E">
        <w:rPr>
          <w:rFonts w:ascii="Arial" w:hAnsi="Arial" w:cs="Arial"/>
          <w:i/>
          <w:lang w:eastAsia="zh-CN"/>
        </w:rPr>
        <w:t xml:space="preserve">n </w:t>
      </w:r>
      <w:r w:rsidRPr="00B1340E">
        <w:rPr>
          <w:rFonts w:ascii="Arial" w:hAnsi="Arial" w:cs="Arial"/>
          <w:lang w:eastAsia="zh-CN"/>
        </w:rPr>
        <w:t>of NB-IoT</w:t>
      </w:r>
      <w:r w:rsidRPr="00B1340E">
        <w:rPr>
          <w:rFonts w:ascii="Arial" w:hAnsi="Arial" w:cs="Arial"/>
          <w:i/>
          <w:lang w:eastAsia="zh-CN"/>
        </w:rPr>
        <w:t xml:space="preserve"> </w:t>
      </w:r>
      <w:r w:rsidRPr="00B1340E">
        <w:rPr>
          <w:rFonts w:ascii="Arial" w:hAnsi="Arial" w:cs="Arial"/>
          <w:lang w:eastAsia="zh-CN"/>
        </w:rPr>
        <w:t xml:space="preserve">on subcarrier </w:t>
      </w:r>
      <w:r w:rsidRPr="00B1340E">
        <w:rPr>
          <w:rFonts w:ascii="Arial" w:hAnsi="Arial" w:cs="Arial"/>
          <w:i/>
          <w:lang w:eastAsia="zh-CN"/>
        </w:rPr>
        <w:t xml:space="preserve">m </w:t>
      </w:r>
      <w:r w:rsidRPr="00B1340E">
        <w:rPr>
          <w:rFonts w:ascii="Arial" w:hAnsi="Arial" w:cs="Arial"/>
          <w:lang w:eastAsia="zh-CN"/>
        </w:rPr>
        <w:t>of NR is:</w:t>
      </w:r>
    </w:p>
    <w:p w14:paraId="40036AF0" w14:textId="77777777" w:rsidR="005F67FB" w:rsidRPr="00B1340E" w:rsidRDefault="005F67FB" w:rsidP="005F67FB">
      <w:pPr>
        <w:spacing w:after="0"/>
        <w:rPr>
          <w:rFonts w:ascii="Arial" w:hAnsi="Arial" w:cs="Arial"/>
          <w:lang w:eastAsia="zh-CN"/>
        </w:rPr>
      </w:pPr>
    </w:p>
    <w:p w14:paraId="5E2A4324"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165EA0A2"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sSup>
              <m:r>
                <w:rPr>
                  <w:rFonts w:ascii="Cambria Math" w:hAnsi="Cambria Math" w:cs="Arial"/>
                  <w:lang w:eastAsia="zh-CN"/>
                </w:rPr>
                <m:t>)</m:t>
              </m:r>
            </m:e>
          </m:nary>
          <m:r>
            <w:rPr>
              <w:rFonts w:ascii="Cambria Math" w:hAnsi="Cambria Math" w:cs="Arial"/>
              <w:lang w:eastAsia="zh-CN"/>
            </w:rPr>
            <m:t>dt</m:t>
          </m:r>
        </m:oMath>
      </m:oMathPara>
    </w:p>
    <w:p w14:paraId="4745378D" w14:textId="77777777" w:rsidR="005F67FB" w:rsidRPr="00B1340E" w:rsidRDefault="005F67FB" w:rsidP="005F67FB">
      <w:pPr>
        <w:spacing w:after="0"/>
        <w:rPr>
          <w:rFonts w:ascii="Arial" w:hAnsi="Arial" w:cs="Arial"/>
          <w:lang w:eastAsia="zh-CN"/>
        </w:rPr>
      </w:pPr>
    </w:p>
    <w:p w14:paraId="4570E7C0" w14:textId="77777777" w:rsidR="005F67FB" w:rsidRPr="00B1340E" w:rsidRDefault="005F67FB" w:rsidP="005F67FB">
      <w:pPr>
        <w:spacing w:after="0"/>
        <w:rPr>
          <w:rFonts w:ascii="Arial" w:hAnsi="Arial" w:cs="Arial"/>
          <w:lang w:eastAsia="zh-CN"/>
        </w:rPr>
      </w:pPr>
      <w:r w:rsidRPr="00B1340E">
        <w:rPr>
          <w:rFonts w:ascii="Arial" w:hAnsi="Arial" w:cs="Arial"/>
          <w:lang w:eastAsia="zh-CN"/>
        </w:rPr>
        <w:t xml:space="preserve">To ensure orthogonality and avoid intercarrier interference, we should have: </w:t>
      </w:r>
    </w:p>
    <w:p w14:paraId="17778E30" w14:textId="77777777" w:rsidR="005F67FB" w:rsidRPr="00B1340E" w:rsidRDefault="005F67FB" w:rsidP="005F67FB">
      <w:pPr>
        <w:spacing w:after="0"/>
        <w:rPr>
          <w:rFonts w:ascii="Arial" w:hAnsi="Arial" w:cs="Arial"/>
          <w:lang w:eastAsia="zh-CN"/>
        </w:rPr>
      </w:pPr>
    </w:p>
    <w:p w14:paraId="60968E51" w14:textId="77777777" w:rsidR="005F67FB" w:rsidRPr="00B1340E" w:rsidRDefault="005F67FB" w:rsidP="005F67FB">
      <w:pPr>
        <w:spacing w:after="0"/>
        <w:rPr>
          <w:rFonts w:ascii="Arial" w:hAnsi="Arial" w:cs="Arial"/>
          <w:lang w:eastAsia="zh-CN"/>
        </w:rPr>
      </w:pPr>
      <m:oMathPara>
        <m:oMath>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r>
            <w:rPr>
              <w:rFonts w:ascii="Cambria Math" w:hAnsi="Cambria Math" w:cs="Arial"/>
              <w:lang w:eastAsia="zh-CN"/>
            </w:rPr>
            <m:t>=</m:t>
          </m:r>
          <m:r>
            <m:rPr>
              <m:sty m:val="p"/>
            </m:rPr>
            <w:rPr>
              <w:rFonts w:ascii="Cambria Math" w:hAnsi="Cambria Math" w:cs="Arial"/>
              <w:lang w:eastAsia="zh-CN"/>
            </w:rPr>
            <m:t>integer</m:t>
          </m:r>
          <m:r>
            <w:rPr>
              <w:rFonts w:ascii="Cambria Math" w:hAnsi="Cambria Math" w:cs="Arial"/>
              <w:lang w:eastAsia="zh-CN"/>
            </w:rPr>
            <m:t xml:space="preserve"> </m:t>
          </m:r>
        </m:oMath>
      </m:oMathPara>
    </w:p>
    <w:p w14:paraId="0ADEB330" w14:textId="77777777" w:rsidR="005F67FB" w:rsidRPr="00B1340E" w:rsidRDefault="005F67FB" w:rsidP="005F67FB">
      <w:pPr>
        <w:spacing w:after="0"/>
        <w:rPr>
          <w:rFonts w:ascii="Arial" w:hAnsi="Arial" w:cs="Arial"/>
          <w:lang w:eastAsia="zh-CN"/>
        </w:rPr>
      </w:pPr>
    </w:p>
    <w:p w14:paraId="1C8CF249" w14:textId="77777777" w:rsidR="005F67FB" w:rsidRPr="00B1340E" w:rsidRDefault="005F67FB" w:rsidP="005F67FB">
      <w:pPr>
        <w:spacing w:after="0"/>
        <w:rPr>
          <w:rFonts w:ascii="Arial" w:hAnsi="Arial" w:cs="Arial"/>
          <w:lang w:eastAsia="zh-CN"/>
        </w:rPr>
      </w:pPr>
      <w:r w:rsidRPr="00B1340E">
        <w:rPr>
          <w:rFonts w:ascii="Arial" w:hAnsi="Arial" w:cs="Arial"/>
          <w:lang w:eastAsia="zh-CN"/>
        </w:rPr>
        <w:t xml:space="preserve">Clearly, the above condition can be satisfied when </w:t>
      </w:r>
      <w:r w:rsidRPr="00B1340E">
        <w:rPr>
          <w:rFonts w:ascii="Arial" w:hAnsi="Arial" w:cs="Arial"/>
          <w:i/>
          <w:lang w:eastAsia="zh-CN"/>
        </w:rPr>
        <w:t>n</w:t>
      </w:r>
      <w:r w:rsidRPr="00B1340E">
        <w:rPr>
          <w:rFonts w:ascii="Arial" w:hAnsi="Arial" w:cs="Arial"/>
          <w:lang w:eastAsia="zh-CN"/>
        </w:rPr>
        <w:t xml:space="preserve"> is even. Therefore, the potential interference from NB-IoT on NR is not completely eliminated when both use the same resources.</w:t>
      </w:r>
    </w:p>
    <w:p w14:paraId="663796AF" w14:textId="77777777" w:rsidR="005F67FB" w:rsidRPr="00B1340E" w:rsidRDefault="005F67FB" w:rsidP="005F67FB">
      <w:pPr>
        <w:spacing w:after="0"/>
        <w:rPr>
          <w:rFonts w:ascii="Arial" w:hAnsi="Arial" w:cs="Arial"/>
          <w:lang w:eastAsia="zh-CN"/>
        </w:rPr>
      </w:pPr>
    </w:p>
    <w:p w14:paraId="7D9CB24E" w14:textId="77777777" w:rsidR="005F67FB" w:rsidRPr="00B1340E" w:rsidRDefault="005F67FB" w:rsidP="005F67FB">
      <w:pPr>
        <w:spacing w:after="0"/>
        <w:rPr>
          <w:rFonts w:ascii="Arial" w:hAnsi="Arial" w:cs="Arial"/>
          <w:lang w:eastAsia="zh-CN"/>
        </w:rPr>
      </w:pPr>
      <w:r w:rsidRPr="00B1340E">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oMath>
      <w:r w:rsidRPr="00B1340E">
        <w:rPr>
          <w:rFonts w:ascii="Arial" w:hAnsi="Arial" w:cs="Arial"/>
          <w:lang w:eastAsia="zh-CN"/>
        </w:rPr>
        <w:t xml:space="preserve"> be an NR modulated symbol on subcarrier </w:t>
      </w:r>
      <m:oMath>
        <m:r>
          <w:rPr>
            <w:rFonts w:ascii="Cambria Math" w:hAnsi="Cambria Math" w:cs="Arial"/>
            <w:lang w:eastAsia="zh-CN"/>
          </w:rPr>
          <m:t>m</m:t>
        </m:r>
      </m:oMath>
      <w:r w:rsidRPr="00B1340E">
        <w:rPr>
          <w:rFonts w:ascii="Arial" w:hAnsi="Arial" w:cs="Arial"/>
          <w:lang w:eastAsia="zh-CN"/>
        </w:rPr>
        <w:t xml:space="preserve">. The interference from subcarrier </w:t>
      </w:r>
      <w:r w:rsidRPr="00B1340E">
        <w:rPr>
          <w:rFonts w:ascii="Arial" w:hAnsi="Arial" w:cs="Arial"/>
          <w:i/>
          <w:lang w:eastAsia="zh-CN"/>
        </w:rPr>
        <w:t xml:space="preserve">m </w:t>
      </w:r>
      <w:r w:rsidRPr="00B1340E">
        <w:rPr>
          <w:rFonts w:ascii="Arial" w:hAnsi="Arial" w:cs="Arial"/>
          <w:lang w:eastAsia="zh-CN"/>
        </w:rPr>
        <w:t xml:space="preserve">of NR on subcarrier </w:t>
      </w:r>
      <w:r w:rsidRPr="00B1340E">
        <w:rPr>
          <w:rFonts w:ascii="Arial" w:hAnsi="Arial" w:cs="Arial"/>
          <w:i/>
          <w:lang w:eastAsia="zh-CN"/>
        </w:rPr>
        <w:t>n</w:t>
      </w:r>
      <w:r w:rsidRPr="00B1340E">
        <w:rPr>
          <w:rFonts w:ascii="Arial" w:hAnsi="Arial" w:cs="Arial"/>
          <w:lang w:eastAsia="zh-CN"/>
        </w:rPr>
        <w:t xml:space="preserve"> of NB-IoT</w:t>
      </w:r>
      <w:r w:rsidRPr="00B1340E">
        <w:rPr>
          <w:rFonts w:ascii="Arial" w:hAnsi="Arial" w:cs="Arial"/>
          <w:i/>
          <w:lang w:eastAsia="zh-CN"/>
        </w:rPr>
        <w:t xml:space="preserve"> </w:t>
      </w:r>
      <w:r w:rsidRPr="00B1340E">
        <w:rPr>
          <w:rFonts w:ascii="Arial" w:hAnsi="Arial" w:cs="Arial"/>
          <w:lang w:eastAsia="zh-CN"/>
        </w:rPr>
        <w:t>is:</w:t>
      </w:r>
    </w:p>
    <w:p w14:paraId="7F714867" w14:textId="77777777" w:rsidR="005F67FB" w:rsidRPr="00B1340E" w:rsidRDefault="005F67FB" w:rsidP="005F67FB">
      <w:pPr>
        <w:spacing w:after="0"/>
        <w:rPr>
          <w:rFonts w:ascii="Arial" w:hAnsi="Arial" w:cs="Arial"/>
          <w:lang w:eastAsia="zh-CN"/>
        </w:rPr>
      </w:pPr>
    </w:p>
    <w:p w14:paraId="37F3912D"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16154BA2" w14:textId="77777777" w:rsidR="005F67FB" w:rsidRPr="00B1340E" w:rsidRDefault="005F67FB" w:rsidP="005F67FB">
      <w:pPr>
        <w:spacing w:after="0"/>
        <w:rPr>
          <w:rFonts w:ascii="Arial" w:hAnsi="Arial" w:cs="Arial"/>
          <w:lang w:eastAsia="zh-CN"/>
        </w:rPr>
      </w:pPr>
    </w:p>
    <w:p w14:paraId="4A0348FD" w14:textId="77777777" w:rsidR="005F67FB" w:rsidRPr="00B1340E" w:rsidRDefault="00FE4351" w:rsidP="005F67FB">
      <w:pPr>
        <w:spacing w:after="0"/>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n-2m</m:t>
                      </m:r>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sSup>
              <m:r>
                <w:rPr>
                  <w:rFonts w:ascii="Cambria Math" w:hAnsi="Cambria Math" w:cs="Arial"/>
                  <w:lang w:eastAsia="zh-CN"/>
                </w:rPr>
                <m:t>)</m:t>
              </m:r>
            </m:e>
          </m:nary>
          <m:r>
            <w:rPr>
              <w:rFonts w:ascii="Cambria Math" w:hAnsi="Cambria Math" w:cs="Arial"/>
              <w:lang w:eastAsia="zh-CN"/>
            </w:rPr>
            <m:t>dt</m:t>
          </m:r>
        </m:oMath>
      </m:oMathPara>
    </w:p>
    <w:p w14:paraId="7B13E228" w14:textId="77777777" w:rsidR="005F67FB" w:rsidRPr="00B1340E" w:rsidRDefault="005F67FB" w:rsidP="005F67FB">
      <w:pPr>
        <w:spacing w:after="0"/>
        <w:rPr>
          <w:rFonts w:ascii="Arial" w:hAnsi="Arial" w:cs="Arial"/>
          <w:lang w:eastAsia="zh-CN"/>
        </w:rPr>
      </w:pPr>
    </w:p>
    <w:p w14:paraId="44D806FA" w14:textId="77777777" w:rsidR="005F67FB" w:rsidRPr="00B1340E" w:rsidRDefault="005F67FB" w:rsidP="005F67FB">
      <w:pPr>
        <w:spacing w:after="0"/>
        <w:rPr>
          <w:rFonts w:ascii="Arial" w:hAnsi="Arial" w:cs="Arial"/>
          <w:lang w:eastAsia="zh-CN"/>
        </w:rPr>
      </w:pPr>
      <w:r w:rsidRPr="00B1340E">
        <w:rPr>
          <w:rFonts w:ascii="Arial" w:hAnsi="Arial" w:cs="Arial"/>
          <w:lang w:eastAsia="zh-CN"/>
        </w:rPr>
        <w:t xml:space="preserve">To ensure orthogonality and avoid intercarrier interference, we should have: </w:t>
      </w:r>
    </w:p>
    <w:p w14:paraId="2E9074C5" w14:textId="77777777" w:rsidR="005F67FB" w:rsidRPr="00B1340E" w:rsidRDefault="005F67FB" w:rsidP="005F67FB">
      <w:pPr>
        <w:spacing w:after="0"/>
        <w:rPr>
          <w:rFonts w:ascii="Arial" w:hAnsi="Arial" w:cs="Arial"/>
          <w:lang w:eastAsia="zh-CN"/>
        </w:rPr>
      </w:pPr>
    </w:p>
    <w:p w14:paraId="76DC7C22" w14:textId="77777777" w:rsidR="005F67FB" w:rsidRPr="00B1340E" w:rsidRDefault="005F67FB" w:rsidP="005F67FB">
      <w:pPr>
        <w:spacing w:after="0"/>
        <w:rPr>
          <w:rFonts w:ascii="Arial" w:hAnsi="Arial" w:cs="Arial"/>
          <w:lang w:eastAsia="zh-CN"/>
        </w:rPr>
      </w:pPr>
      <m:oMathPara>
        <m:oMath>
          <m:r>
            <w:rPr>
              <w:rFonts w:ascii="Cambria Math" w:hAnsi="Cambria Math" w:cs="Arial"/>
              <w:lang w:eastAsia="zh-CN"/>
            </w:rPr>
            <m:t>n-2m=</m:t>
          </m:r>
          <m:r>
            <m:rPr>
              <m:sty m:val="p"/>
            </m:rPr>
            <w:rPr>
              <w:rFonts w:ascii="Cambria Math" w:hAnsi="Cambria Math" w:cs="Arial"/>
              <w:lang w:eastAsia="zh-CN"/>
            </w:rPr>
            <m:t>integer</m:t>
          </m:r>
          <m:r>
            <w:rPr>
              <w:rFonts w:ascii="Cambria Math" w:hAnsi="Cambria Math" w:cs="Arial"/>
              <w:lang w:eastAsia="zh-CN"/>
            </w:rPr>
            <m:t xml:space="preserve"> </m:t>
          </m:r>
        </m:oMath>
      </m:oMathPara>
    </w:p>
    <w:p w14:paraId="03932B00" w14:textId="77777777" w:rsidR="005F67FB" w:rsidRPr="00B1340E" w:rsidRDefault="005F67FB" w:rsidP="005F67FB">
      <w:pPr>
        <w:spacing w:after="0"/>
        <w:rPr>
          <w:rFonts w:ascii="Arial" w:hAnsi="Arial" w:cs="Arial"/>
          <w:lang w:eastAsia="zh-CN"/>
        </w:rPr>
      </w:pPr>
    </w:p>
    <w:p w14:paraId="3FE56236" w14:textId="77777777" w:rsidR="005F67FB" w:rsidRPr="00B1340E" w:rsidRDefault="005F67FB" w:rsidP="005F67FB">
      <w:pPr>
        <w:spacing w:after="0"/>
        <w:rPr>
          <w:rFonts w:ascii="Arial" w:hAnsi="Arial" w:cs="Arial"/>
          <w:lang w:eastAsia="zh-CN"/>
        </w:rPr>
      </w:pPr>
    </w:p>
    <w:p w14:paraId="5DF588D5" w14:textId="33A1865D" w:rsidR="005F67FB" w:rsidRPr="00B1340E" w:rsidRDefault="005F67FB" w:rsidP="005F67FB">
      <w:pPr>
        <w:spacing w:after="0"/>
        <w:rPr>
          <w:rFonts w:ascii="Arial" w:hAnsi="Arial" w:cs="Arial"/>
          <w:lang w:eastAsia="zh-CN"/>
        </w:rPr>
      </w:pPr>
      <w:r w:rsidRPr="00B1340E">
        <w:rPr>
          <w:rFonts w:ascii="Arial" w:hAnsi="Arial" w:cs="Arial"/>
          <w:lang w:eastAsia="zh-CN"/>
        </w:rPr>
        <w:t xml:space="preserve">The above condition can be always satisfied when </w:t>
      </w:r>
      <w:r w:rsidRPr="00B1340E">
        <w:rPr>
          <w:rFonts w:ascii="Arial" w:hAnsi="Arial" w:cs="Arial"/>
          <w:i/>
          <w:lang w:eastAsia="zh-CN"/>
        </w:rPr>
        <w:t xml:space="preserve">n </w:t>
      </w:r>
      <w:r w:rsidRPr="00B1340E">
        <w:rPr>
          <w:rFonts w:ascii="Arial" w:hAnsi="Arial" w:cs="Arial"/>
          <w:lang w:eastAsia="zh-CN"/>
        </w:rPr>
        <w:t>and</w:t>
      </w:r>
      <w:r w:rsidRPr="00B1340E">
        <w:rPr>
          <w:rFonts w:ascii="Arial" w:hAnsi="Arial" w:cs="Arial"/>
          <w:i/>
          <w:lang w:eastAsia="zh-CN"/>
        </w:rPr>
        <w:t xml:space="preserve"> m </w:t>
      </w:r>
      <w:r w:rsidRPr="00B1340E">
        <w:rPr>
          <w:rFonts w:ascii="Arial" w:hAnsi="Arial" w:cs="Arial"/>
          <w:lang w:eastAsia="zh-CN"/>
        </w:rPr>
        <w:t xml:space="preserve">are integers. As a result, with </w:t>
      </w:r>
      <w:r w:rsidR="00907448">
        <w:rPr>
          <w:rFonts w:ascii="Arial" w:hAnsi="Arial" w:cs="Arial"/>
          <w:lang w:eastAsia="zh-CN"/>
        </w:rPr>
        <w:t>this</w:t>
      </w:r>
      <w:r w:rsidRPr="00B1340E">
        <w:rPr>
          <w:rFonts w:ascii="Arial" w:hAnsi="Arial" w:cs="Arial"/>
          <w:lang w:eastAsia="zh-CN"/>
        </w:rPr>
        <w:t xml:space="preserve"> subcarrier alignment scheme, the potential interference from NR on NB-IoT is eliminated. Moreover, </w:t>
      </w:r>
      <w:r w:rsidR="00907448">
        <w:rPr>
          <w:rFonts w:ascii="Arial" w:hAnsi="Arial" w:cs="Arial"/>
          <w:lang w:eastAsia="zh-CN"/>
        </w:rPr>
        <w:t>this</w:t>
      </w:r>
      <w:r w:rsidRPr="00B1340E">
        <w:rPr>
          <w:rFonts w:ascii="Arial" w:hAnsi="Arial" w:cs="Arial"/>
          <w:lang w:eastAsia="zh-CN"/>
        </w:rPr>
        <w:t xml:space="preserve"> approach</w:t>
      </w:r>
      <w:r w:rsidR="00907448">
        <w:rPr>
          <w:rFonts w:ascii="Arial" w:hAnsi="Arial" w:cs="Arial"/>
          <w:lang w:eastAsia="zh-CN"/>
        </w:rPr>
        <w:t xml:space="preserve"> </w:t>
      </w:r>
      <w:r w:rsidRPr="00B1340E">
        <w:rPr>
          <w:rFonts w:ascii="Arial" w:hAnsi="Arial" w:cs="Arial"/>
          <w:lang w:eastAsia="zh-CN"/>
        </w:rPr>
        <w:t xml:space="preserve">mitigates interference from NB-IoT on NR by maximizing the number of aligned subcarriers between these two systems.   </w:t>
      </w:r>
    </w:p>
    <w:p w14:paraId="55C77FB8" w14:textId="20A7B79D" w:rsidR="00B1340E" w:rsidRPr="00B1340E" w:rsidRDefault="00B1340E" w:rsidP="00B1340E">
      <w:pPr>
        <w:pStyle w:val="BodyText"/>
      </w:pPr>
    </w:p>
    <w:p w14:paraId="617B8F88" w14:textId="33CD5098" w:rsidR="00B1340E" w:rsidRPr="00B1340E" w:rsidRDefault="00B1340E" w:rsidP="00B1340E">
      <w:pPr>
        <w:pStyle w:val="Observation"/>
        <w:numPr>
          <w:ilvl w:val="0"/>
          <w:numId w:val="28"/>
        </w:numPr>
        <w:ind w:left="1701" w:hanging="1701"/>
      </w:pPr>
      <w:bookmarkStart w:id="25" w:name="_Toc1170354"/>
      <w:r w:rsidRPr="00B1340E">
        <w:t xml:space="preserve">When deploying NB-IoT inside NR with 30-kHz subcarrier spacing, it is possible to avoid interference from an NR BS on NB-IoT UE by intelligent deployment of the NB-IoT carrier. However, guard band will be required around the NB-IoT carrier to mitigate interference from an NB-IoT BS on an NR UE. The guard band can be minimized by placing NB-IoT near the </w:t>
      </w:r>
      <w:r w:rsidR="00E97F4C" w:rsidRPr="00B1340E">
        <w:t>center</w:t>
      </w:r>
      <w:r w:rsidRPr="00B1340E">
        <w:t xml:space="preserve"> of an NR RB.</w:t>
      </w:r>
      <w:bookmarkEnd w:id="25"/>
    </w:p>
    <w:p w14:paraId="2141158E" w14:textId="77777777" w:rsidR="00214ED6" w:rsidRPr="004F7083" w:rsidRDefault="00214ED6" w:rsidP="00214ED6">
      <w:pPr>
        <w:rPr>
          <w:rFonts w:ascii="Arial" w:hAnsi="Arial"/>
          <w:lang w:eastAsia="zh-CN"/>
        </w:rPr>
      </w:pPr>
    </w:p>
    <w:p w14:paraId="58E4BBD4" w14:textId="38724030" w:rsidR="00214ED6" w:rsidRPr="009B67EF" w:rsidRDefault="00214ED6" w:rsidP="00214ED6">
      <w:pPr>
        <w:pStyle w:val="Heading1"/>
      </w:pPr>
      <w:r w:rsidRPr="009B67EF">
        <w:t>Conclusion</w:t>
      </w:r>
    </w:p>
    <w:p w14:paraId="5A06ACA6" w14:textId="73A30BF0" w:rsidR="00214ED6" w:rsidRDefault="00214ED6" w:rsidP="00E8181C">
      <w:pPr>
        <w:jc w:val="both"/>
        <w:rPr>
          <w:rFonts w:ascii="Arial" w:hAnsi="Arial"/>
          <w:lang w:eastAsia="zh-CN"/>
        </w:rPr>
      </w:pPr>
      <w:r w:rsidRPr="004F7083">
        <w:rPr>
          <w:rFonts w:ascii="Arial" w:hAnsi="Arial"/>
          <w:lang w:eastAsia="zh-CN"/>
        </w:rPr>
        <w:t xml:space="preserve">In this </w:t>
      </w:r>
      <w:r w:rsidR="00122F96">
        <w:rPr>
          <w:rFonts w:ascii="Arial" w:hAnsi="Arial"/>
          <w:lang w:eastAsia="zh-CN"/>
        </w:rPr>
        <w:t>contribution</w:t>
      </w:r>
      <w:r w:rsidRPr="004F7083">
        <w:rPr>
          <w:rFonts w:ascii="Arial" w:hAnsi="Arial"/>
          <w:lang w:eastAsia="zh-CN"/>
        </w:rPr>
        <w:t xml:space="preserve"> we have investigated the coexistence between NR and </w:t>
      </w:r>
      <w:r w:rsidR="00417E59">
        <w:rPr>
          <w:rFonts w:ascii="Arial" w:hAnsi="Arial"/>
          <w:lang w:eastAsia="zh-CN"/>
        </w:rPr>
        <w:t>NB-IoT</w:t>
      </w:r>
      <w:r w:rsidRPr="004F7083">
        <w:rPr>
          <w:rFonts w:ascii="Arial" w:hAnsi="Arial"/>
          <w:lang w:eastAsia="zh-CN"/>
        </w:rPr>
        <w:t xml:space="preserve"> systems. In summary, the following observations can be made:</w:t>
      </w:r>
    </w:p>
    <w:p w14:paraId="34318575" w14:textId="469F93EB" w:rsidR="00EB3813" w:rsidRDefault="00EB3813" w:rsidP="00E8181C">
      <w:pPr>
        <w:jc w:val="both"/>
        <w:rPr>
          <w:lang w:eastAsia="en-GB"/>
        </w:rPr>
      </w:pPr>
    </w:p>
    <w:p w14:paraId="7F301A36" w14:textId="04138733" w:rsidR="0048771E" w:rsidRDefault="0048771E" w:rsidP="00E8181C">
      <w:pPr>
        <w:pStyle w:val="BodyText"/>
        <w:rPr>
          <w:b/>
          <w:bCs/>
        </w:rPr>
      </w:pPr>
      <w:r>
        <w:rPr>
          <w:b/>
          <w:bCs/>
        </w:rPr>
        <w:lastRenderedPageBreak/>
        <w:t xml:space="preserve"> </w:t>
      </w:r>
    </w:p>
    <w:p w14:paraId="47957371" w14:textId="1DFB6C50" w:rsidR="00A00B0F" w:rsidRDefault="0048771E">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170347" w:history="1">
        <w:r w:rsidR="00A00B0F" w:rsidRPr="000039AD">
          <w:rPr>
            <w:rStyle w:val="Hyperlink"/>
            <w:noProof/>
          </w:rPr>
          <w:t>Observation 1</w:t>
        </w:r>
        <w:r w:rsidR="00A00B0F">
          <w:rPr>
            <w:rFonts w:asciiTheme="minorHAnsi" w:eastAsiaTheme="minorEastAsia" w:hAnsiTheme="minorHAnsi"/>
            <w:b w:val="0"/>
            <w:noProof/>
            <w:lang w:eastAsia="en-US"/>
          </w:rPr>
          <w:tab/>
        </w:r>
        <w:r w:rsidR="00A00B0F" w:rsidRPr="000039AD">
          <w:rPr>
            <w:rStyle w:val="Hyperlink"/>
            <w:noProof/>
          </w:rPr>
          <w:t>It is possible to configure NR reserved resources to avoid collision with NB-IoT transmissions.</w:t>
        </w:r>
      </w:hyperlink>
    </w:p>
    <w:p w14:paraId="4B7A8C85" w14:textId="5F062622" w:rsidR="00A00B0F" w:rsidRDefault="00A00B0F">
      <w:pPr>
        <w:pStyle w:val="TableofFigures"/>
        <w:tabs>
          <w:tab w:val="right" w:leader="dot" w:pos="9629"/>
        </w:tabs>
        <w:rPr>
          <w:rFonts w:asciiTheme="minorHAnsi" w:eastAsiaTheme="minorEastAsia" w:hAnsiTheme="minorHAnsi"/>
          <w:b w:val="0"/>
          <w:noProof/>
          <w:lang w:eastAsia="en-US"/>
        </w:rPr>
      </w:pPr>
      <w:hyperlink w:anchor="_Toc1170348" w:history="1">
        <w:r w:rsidRPr="000039AD">
          <w:rPr>
            <w:rStyle w:val="Hyperlink"/>
            <w:noProof/>
          </w:rPr>
          <w:t>Observation 2</w:t>
        </w:r>
        <w:r>
          <w:rPr>
            <w:rFonts w:asciiTheme="minorHAnsi" w:eastAsiaTheme="minorEastAsia" w:hAnsiTheme="minorHAnsi"/>
            <w:b w:val="0"/>
            <w:noProof/>
            <w:lang w:eastAsia="en-US"/>
          </w:rPr>
          <w:tab/>
        </w:r>
        <w:r w:rsidRPr="000039AD">
          <w:rPr>
            <w:rStyle w:val="Hyperlink"/>
            <w:noProof/>
          </w:rPr>
          <w:t>The NR resource utilization in coexistence with NB-IoT increases as the NR system bandwidth increases.</w:t>
        </w:r>
      </w:hyperlink>
    </w:p>
    <w:p w14:paraId="376D9552" w14:textId="1CBFAE72" w:rsidR="00A00B0F" w:rsidRDefault="00A00B0F">
      <w:pPr>
        <w:pStyle w:val="TableofFigures"/>
        <w:tabs>
          <w:tab w:val="right" w:leader="dot" w:pos="9629"/>
        </w:tabs>
        <w:rPr>
          <w:rFonts w:asciiTheme="minorHAnsi" w:eastAsiaTheme="minorEastAsia" w:hAnsiTheme="minorHAnsi"/>
          <w:b w:val="0"/>
          <w:noProof/>
          <w:lang w:eastAsia="en-US"/>
        </w:rPr>
      </w:pPr>
      <w:hyperlink w:anchor="_Toc1170349" w:history="1">
        <w:r w:rsidRPr="000039AD">
          <w:rPr>
            <w:rStyle w:val="Hyperlink"/>
            <w:noProof/>
          </w:rPr>
          <w:t>Observation 3</w:t>
        </w:r>
        <w:r>
          <w:rPr>
            <w:rFonts w:asciiTheme="minorHAnsi" w:eastAsiaTheme="minorEastAsia" w:hAnsiTheme="minorHAnsi"/>
            <w:b w:val="0"/>
            <w:noProof/>
            <w:lang w:eastAsia="en-US"/>
          </w:rPr>
          <w:tab/>
        </w:r>
        <w:r w:rsidRPr="000039AD">
          <w:rPr>
            <w:rStyle w:val="Hyperlink"/>
            <w:noProof/>
          </w:rPr>
          <w:t>With Rel-15 PRB-level NR resource reservation, the minimum NB-IoT overhead is already quite small, for example less than 1% for all NR system bandwidth larger than 15 MHz.</w:t>
        </w:r>
      </w:hyperlink>
    </w:p>
    <w:p w14:paraId="02063DD0" w14:textId="4BBCBEEF" w:rsidR="00A00B0F" w:rsidRDefault="00A00B0F">
      <w:pPr>
        <w:pStyle w:val="TableofFigures"/>
        <w:tabs>
          <w:tab w:val="right" w:leader="dot" w:pos="9629"/>
        </w:tabs>
        <w:rPr>
          <w:rFonts w:asciiTheme="minorHAnsi" w:eastAsiaTheme="minorEastAsia" w:hAnsiTheme="minorHAnsi"/>
          <w:b w:val="0"/>
          <w:noProof/>
          <w:lang w:eastAsia="en-US"/>
        </w:rPr>
      </w:pPr>
      <w:hyperlink w:anchor="_Toc1170350" w:history="1">
        <w:r w:rsidRPr="000039AD">
          <w:rPr>
            <w:rStyle w:val="Hyperlink"/>
            <w:noProof/>
          </w:rPr>
          <w:t>Observation 4</w:t>
        </w:r>
        <w:r>
          <w:rPr>
            <w:rFonts w:asciiTheme="minorHAnsi" w:eastAsiaTheme="minorEastAsia" w:hAnsiTheme="minorHAnsi"/>
            <w:b w:val="0"/>
            <w:noProof/>
            <w:lang w:eastAsia="en-US"/>
          </w:rPr>
          <w:tab/>
        </w:r>
        <w:r w:rsidRPr="000039AD">
          <w:rPr>
            <w:rStyle w:val="Hyperlink"/>
            <w:noProof/>
          </w:rPr>
          <w:t>With Rel-15 PRB- and OS-level NR resource reservation, the minimum NB-IoT overhead is even smaller, for example less than 1% for all NR system bandwidth larger than 5 MHz.</w:t>
        </w:r>
      </w:hyperlink>
    </w:p>
    <w:p w14:paraId="447E11EE" w14:textId="49198947" w:rsidR="00A00B0F" w:rsidRDefault="00A00B0F">
      <w:pPr>
        <w:pStyle w:val="TableofFigures"/>
        <w:tabs>
          <w:tab w:val="right" w:leader="dot" w:pos="9629"/>
        </w:tabs>
        <w:rPr>
          <w:rFonts w:asciiTheme="minorHAnsi" w:eastAsiaTheme="minorEastAsia" w:hAnsiTheme="minorHAnsi"/>
          <w:b w:val="0"/>
          <w:noProof/>
          <w:lang w:eastAsia="en-US"/>
        </w:rPr>
      </w:pPr>
      <w:hyperlink w:anchor="_Toc1170351" w:history="1">
        <w:r w:rsidRPr="000039AD">
          <w:rPr>
            <w:rStyle w:val="Hyperlink"/>
            <w:noProof/>
          </w:rPr>
          <w:t>Observation 5</w:t>
        </w:r>
        <w:r>
          <w:rPr>
            <w:rFonts w:asciiTheme="minorHAnsi" w:eastAsiaTheme="minorEastAsia" w:hAnsiTheme="minorHAnsi"/>
            <w:b w:val="0"/>
            <w:noProof/>
            <w:lang w:eastAsia="en-US"/>
          </w:rPr>
          <w:tab/>
        </w:r>
        <w:r w:rsidRPr="000039AD">
          <w:rPr>
            <w:rStyle w:val="Hyperlink"/>
            <w:noProof/>
          </w:rPr>
          <w:t>Additional gains from RE-level NR resource reservation are relatively marginal compared to Rel-15 PRB- and OS-level NR resource reservation mechanisms.</w:t>
        </w:r>
      </w:hyperlink>
    </w:p>
    <w:p w14:paraId="3382A83D" w14:textId="667586A0" w:rsidR="00A00B0F" w:rsidRDefault="00A00B0F">
      <w:pPr>
        <w:pStyle w:val="TableofFigures"/>
        <w:tabs>
          <w:tab w:val="right" w:leader="dot" w:pos="9629"/>
        </w:tabs>
        <w:rPr>
          <w:rFonts w:asciiTheme="minorHAnsi" w:eastAsiaTheme="minorEastAsia" w:hAnsiTheme="minorHAnsi"/>
          <w:b w:val="0"/>
          <w:noProof/>
          <w:lang w:eastAsia="en-US"/>
        </w:rPr>
      </w:pPr>
      <w:hyperlink w:anchor="_Toc1170352" w:history="1">
        <w:r w:rsidRPr="000039AD">
          <w:rPr>
            <w:rStyle w:val="Hyperlink"/>
            <w:noProof/>
          </w:rPr>
          <w:t>Observation 6</w:t>
        </w:r>
        <w:r>
          <w:rPr>
            <w:rFonts w:asciiTheme="minorHAnsi" w:eastAsiaTheme="minorEastAsia" w:hAnsiTheme="minorHAnsi"/>
            <w:b w:val="0"/>
            <w:noProof/>
            <w:lang w:eastAsia="en-US"/>
          </w:rPr>
          <w:tab/>
        </w:r>
        <w:r w:rsidRPr="000039AD">
          <w:rPr>
            <w:rStyle w:val="Hyperlink"/>
            <w:noProof/>
          </w:rPr>
          <w:t>To properly use dynamic or semi-static resource reservation schemes for anchor and non-anchor NB-IoT carriers, various factors should be considered: resource utilization requirement, number of non-anchor carriers, NR system bandwidth, and scheduling complexity.</w:t>
        </w:r>
      </w:hyperlink>
    </w:p>
    <w:p w14:paraId="367CEF4C" w14:textId="1FB9AB2A" w:rsidR="00A00B0F" w:rsidRDefault="00A00B0F">
      <w:pPr>
        <w:pStyle w:val="TableofFigures"/>
        <w:tabs>
          <w:tab w:val="right" w:leader="dot" w:pos="9629"/>
        </w:tabs>
        <w:rPr>
          <w:rFonts w:asciiTheme="minorHAnsi" w:eastAsiaTheme="minorEastAsia" w:hAnsiTheme="minorHAnsi"/>
          <w:b w:val="0"/>
          <w:noProof/>
          <w:lang w:eastAsia="en-US"/>
        </w:rPr>
      </w:pPr>
      <w:hyperlink w:anchor="_Toc1170353" w:history="1">
        <w:r w:rsidRPr="000039AD">
          <w:rPr>
            <w:rStyle w:val="Hyperlink"/>
            <w:noProof/>
          </w:rPr>
          <w:t>Observation 7</w:t>
        </w:r>
        <w:r>
          <w:rPr>
            <w:rFonts w:asciiTheme="minorHAnsi" w:eastAsiaTheme="minorEastAsia" w:hAnsiTheme="minorHAnsi"/>
            <w:b w:val="0"/>
            <w:noProof/>
            <w:lang w:eastAsia="en-US"/>
          </w:rPr>
          <w:tab/>
        </w:r>
        <w:r w:rsidRPr="000039AD">
          <w:rPr>
            <w:rStyle w:val="Hyperlink"/>
            <w:noProof/>
          </w:rPr>
          <w:t>It may be beneficial to introduce reserved resources in NB-IoT to enable rate matching around NR resources, such as, for example initial CORESET, CSI-RS and TRS.</w:t>
        </w:r>
      </w:hyperlink>
    </w:p>
    <w:p w14:paraId="71F506DB" w14:textId="53A148C7" w:rsidR="00A00B0F" w:rsidRDefault="00A00B0F">
      <w:pPr>
        <w:pStyle w:val="TableofFigures"/>
        <w:tabs>
          <w:tab w:val="right" w:leader="dot" w:pos="9629"/>
        </w:tabs>
        <w:rPr>
          <w:rFonts w:asciiTheme="minorHAnsi" w:eastAsiaTheme="minorEastAsia" w:hAnsiTheme="minorHAnsi"/>
          <w:b w:val="0"/>
          <w:noProof/>
          <w:lang w:eastAsia="en-US"/>
        </w:rPr>
      </w:pPr>
      <w:hyperlink w:anchor="_Toc1170354" w:history="1">
        <w:r w:rsidRPr="000039AD">
          <w:rPr>
            <w:rStyle w:val="Hyperlink"/>
            <w:noProof/>
          </w:rPr>
          <w:t>Observation 8</w:t>
        </w:r>
        <w:r>
          <w:rPr>
            <w:rFonts w:asciiTheme="minorHAnsi" w:eastAsiaTheme="minorEastAsia" w:hAnsiTheme="minorHAnsi"/>
            <w:b w:val="0"/>
            <w:noProof/>
            <w:lang w:eastAsia="en-US"/>
          </w:rPr>
          <w:tab/>
        </w:r>
        <w:r w:rsidRPr="000039AD">
          <w:rPr>
            <w:rStyle w:val="Hyperlink"/>
            <w:noProof/>
          </w:rPr>
          <w:t>When deploying NB-IoT inside NR with 30-kHz subcarrier spacing, it is possible to avoid interference from an NR BS on NB-IoT UE by intelligent deployment of the NB-IoT carrier. However, guard band will be required around the NB-IoT carrier to mitigate interference from an NB-IoT BS on an NR UE. The guard band can be minimized by placing NB-IoT near the center of an NR RB.</w:t>
        </w:r>
      </w:hyperlink>
    </w:p>
    <w:p w14:paraId="21790C1D" w14:textId="442B2E21" w:rsidR="0048771E" w:rsidRDefault="0048771E" w:rsidP="00E8181C">
      <w:pPr>
        <w:pStyle w:val="BodyText"/>
        <w:rPr>
          <w:b/>
          <w:bCs/>
        </w:rPr>
      </w:pPr>
      <w:r>
        <w:rPr>
          <w:b/>
          <w:bCs/>
        </w:rPr>
        <w:fldChar w:fldCharType="end"/>
      </w:r>
    </w:p>
    <w:p w14:paraId="3BD26EFB" w14:textId="38885203" w:rsidR="0048771E" w:rsidRDefault="0048771E" w:rsidP="00E8181C">
      <w:pPr>
        <w:pStyle w:val="BodyText"/>
      </w:pPr>
      <w:r>
        <w:t xml:space="preserve">Based </w:t>
      </w:r>
      <w:r w:rsidR="00C35963">
        <w:t>on our observations and the discussion in the paper we have the following proposals:</w:t>
      </w:r>
    </w:p>
    <w:p w14:paraId="725C2A7B" w14:textId="130C1DE8" w:rsidR="00A00B0F" w:rsidRDefault="0048771E">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70355" w:history="1">
        <w:r w:rsidR="00A00B0F" w:rsidRPr="007E164B">
          <w:rPr>
            <w:rStyle w:val="Hyperlink"/>
            <w:noProof/>
          </w:rPr>
          <w:t>Proposal 1</w:t>
        </w:r>
        <w:r w:rsidR="00A00B0F">
          <w:rPr>
            <w:rFonts w:asciiTheme="minorHAnsi" w:eastAsiaTheme="minorEastAsia" w:hAnsiTheme="minorHAnsi"/>
            <w:b w:val="0"/>
            <w:noProof/>
            <w:lang w:eastAsia="en-US"/>
          </w:rPr>
          <w:tab/>
        </w:r>
        <w:r w:rsidR="00A00B0F" w:rsidRPr="007E164B">
          <w:rPr>
            <w:rStyle w:val="Hyperlink"/>
            <w:noProof/>
          </w:rPr>
          <w:t>RAN1 to study NR resource utilization when deploying multi-carrier NB-IoT for various NR system bandwidths, and number of non-anchor carriers.</w:t>
        </w:r>
      </w:hyperlink>
    </w:p>
    <w:p w14:paraId="54D69B02" w14:textId="0E7CB57B" w:rsidR="00A00B0F" w:rsidRDefault="00A00B0F">
      <w:pPr>
        <w:pStyle w:val="TableofFigures"/>
        <w:tabs>
          <w:tab w:val="right" w:leader="dot" w:pos="9629"/>
        </w:tabs>
        <w:rPr>
          <w:rFonts w:asciiTheme="minorHAnsi" w:eastAsiaTheme="minorEastAsia" w:hAnsiTheme="minorHAnsi"/>
          <w:b w:val="0"/>
          <w:noProof/>
          <w:lang w:eastAsia="en-US"/>
        </w:rPr>
      </w:pPr>
      <w:hyperlink w:anchor="_Toc1170356" w:history="1">
        <w:r w:rsidRPr="007E164B">
          <w:rPr>
            <w:rStyle w:val="Hyperlink"/>
            <w:noProof/>
          </w:rPr>
          <w:t>Proposal 2</w:t>
        </w:r>
        <w:r>
          <w:rPr>
            <w:rFonts w:asciiTheme="minorHAnsi" w:eastAsiaTheme="minorEastAsia" w:hAnsiTheme="minorHAnsi"/>
            <w:b w:val="0"/>
            <w:noProof/>
            <w:lang w:eastAsia="en-US"/>
          </w:rPr>
          <w:tab/>
        </w:r>
        <w:r w:rsidRPr="007E164B">
          <w:rPr>
            <w:rStyle w:val="Hyperlink"/>
            <w:noProof/>
          </w:rPr>
          <w:t>RAN1 to study suitable mechanism for reserving resources in NB-IoT to accommodate at least some of an NR initial CORESET, NR CSI-RS and NR TRS.</w:t>
        </w:r>
      </w:hyperlink>
    </w:p>
    <w:p w14:paraId="72FA7596" w14:textId="7E3C8235" w:rsidR="0048771E" w:rsidRPr="00B1340E" w:rsidRDefault="0048771E" w:rsidP="00E8181C">
      <w:pPr>
        <w:pStyle w:val="BodyText"/>
        <w:rPr>
          <w:b/>
          <w:bCs/>
        </w:rPr>
      </w:pPr>
      <w:r>
        <w:rPr>
          <w:b/>
          <w:bCs/>
        </w:rPr>
        <w:fldChar w:fldCharType="end"/>
      </w:r>
    </w:p>
    <w:p w14:paraId="422E763E" w14:textId="77777777" w:rsidR="001C07ED" w:rsidRPr="004F7083" w:rsidRDefault="001C07ED" w:rsidP="001C07ED">
      <w:pPr>
        <w:pStyle w:val="Heading1"/>
      </w:pPr>
      <w:r w:rsidRPr="004F7083">
        <w:t>References</w:t>
      </w:r>
    </w:p>
    <w:bookmarkStart w:id="26" w:name="R1"/>
    <w:bookmarkStart w:id="27" w:name="_Ref189809556"/>
    <w:bookmarkStart w:id="28" w:name="_Ref174151459"/>
    <w:bookmarkEnd w:id="26"/>
    <w:p w14:paraId="0B7AFF4B" w14:textId="0AD2A7E0" w:rsidR="001C07ED" w:rsidRPr="004F7083" w:rsidRDefault="002913AA" w:rsidP="00C02469">
      <w:pPr>
        <w:pStyle w:val="Reference"/>
        <w:numPr>
          <w:ilvl w:val="0"/>
          <w:numId w:val="16"/>
        </w:numPr>
      </w:pPr>
      <w:r>
        <w:rPr>
          <w:color w:val="0000FF"/>
          <w:u w:val="single"/>
        </w:rPr>
        <w:fldChar w:fldCharType="begin"/>
      </w:r>
      <w:r>
        <w:rPr>
          <w:color w:val="0000FF"/>
          <w:u w:val="single"/>
        </w:rPr>
        <w:instrText xml:space="preserve"> HYPERLINK "http://www.3gpp.org/ftp/TSG_RAN/TSG_RAN/TSGR_82/Docs/RP-182902.zip" </w:instrText>
      </w:r>
      <w:r w:rsidR="00347308">
        <w:rPr>
          <w:color w:val="0000FF"/>
          <w:u w:val="single"/>
        </w:rPr>
      </w:r>
      <w:r>
        <w:rPr>
          <w:color w:val="0000FF"/>
          <w:u w:val="single"/>
        </w:rPr>
        <w:fldChar w:fldCharType="separate"/>
      </w:r>
      <w:r>
        <w:rPr>
          <w:rStyle w:val="Hyperlink"/>
        </w:rPr>
        <w:t>RP-182902</w:t>
      </w:r>
      <w:r>
        <w:rPr>
          <w:color w:val="0000FF"/>
          <w:u w:val="single"/>
        </w:rPr>
        <w:fldChar w:fldCharType="end"/>
      </w:r>
      <w:r w:rsidR="001C07ED" w:rsidRPr="004F7083">
        <w:t xml:space="preserve">, </w:t>
      </w:r>
      <w:r w:rsidR="001C07ED">
        <w:t>“Revised</w:t>
      </w:r>
      <w:r w:rsidR="001C07ED" w:rsidRPr="004F7083">
        <w:t xml:space="preserve"> WID</w:t>
      </w:r>
      <w:r w:rsidR="001C07ED">
        <w:t>:</w:t>
      </w:r>
      <w:r w:rsidR="001C07ED" w:rsidRPr="004F7083">
        <w:t xml:space="preserve"> </w:t>
      </w:r>
      <w:r w:rsidR="001C07ED">
        <w:t>Additional MTC</w:t>
      </w:r>
      <w:r w:rsidR="001C07ED" w:rsidRPr="004F7083">
        <w:t xml:space="preserve"> enhancements for LTE</w:t>
      </w:r>
      <w:r w:rsidR="001C07ED">
        <w:t>”</w:t>
      </w:r>
      <w:r w:rsidR="001C07ED" w:rsidRPr="004F7083">
        <w:t>, Ericsson.</w:t>
      </w:r>
      <w:bookmarkEnd w:id="27"/>
      <w:bookmarkEnd w:id="28"/>
    </w:p>
    <w:p w14:paraId="08A0A0C3" w14:textId="77777777" w:rsidR="001C07ED" w:rsidRPr="004F7083" w:rsidRDefault="001C07ED" w:rsidP="00C02469">
      <w:pPr>
        <w:pStyle w:val="Reference"/>
        <w:numPr>
          <w:ilvl w:val="0"/>
          <w:numId w:val="16"/>
        </w:numPr>
      </w:pPr>
      <w:bookmarkStart w:id="29" w:name="R2"/>
      <w:bookmarkStart w:id="30" w:name="_Ref528160479"/>
      <w:bookmarkEnd w:id="29"/>
      <w:r w:rsidRPr="004F7083">
        <w:t>TS 38.104,</w:t>
      </w:r>
      <w:r w:rsidRPr="004F7083">
        <w:rPr>
          <w:rtl/>
        </w:rPr>
        <w:t xml:space="preserve"> </w:t>
      </w:r>
      <w:r w:rsidRPr="004F7083">
        <w:t>“NR; Base Station (BS) radio transmission and reception (Release 15)”.</w:t>
      </w:r>
      <w:bookmarkEnd w:id="30"/>
    </w:p>
    <w:p w14:paraId="15441B61" w14:textId="77777777" w:rsidR="001C07ED" w:rsidRPr="004F7083" w:rsidRDefault="001C07ED" w:rsidP="00C02469">
      <w:pPr>
        <w:pStyle w:val="Reference"/>
        <w:numPr>
          <w:ilvl w:val="0"/>
          <w:numId w:val="16"/>
        </w:numPr>
      </w:pPr>
      <w:bookmarkStart w:id="31" w:name="R3"/>
      <w:bookmarkStart w:id="32" w:name="_Ref528155163"/>
      <w:bookmarkEnd w:id="31"/>
      <w:r w:rsidRPr="004F7083">
        <w:t>TS 38.101,</w:t>
      </w:r>
      <w:r w:rsidRPr="004F7083">
        <w:rPr>
          <w:rtl/>
        </w:rPr>
        <w:t xml:space="preserve"> </w:t>
      </w:r>
      <w:r w:rsidRPr="004F7083">
        <w:t>“User Equipment (UE) radio transmission and reception (Release 15)”.</w:t>
      </w:r>
      <w:bookmarkEnd w:id="32"/>
    </w:p>
    <w:p w14:paraId="70DB171A" w14:textId="77777777" w:rsidR="001C07ED" w:rsidRPr="004F7083" w:rsidRDefault="001C07ED" w:rsidP="00C02469">
      <w:pPr>
        <w:pStyle w:val="Reference"/>
        <w:numPr>
          <w:ilvl w:val="0"/>
          <w:numId w:val="16"/>
        </w:numPr>
      </w:pPr>
      <w:bookmarkStart w:id="33" w:name="R4"/>
      <w:bookmarkEnd w:id="33"/>
      <w:r w:rsidRPr="004F7083">
        <w:t>TS 36.101, “Evolved Universal Terrestrial Radio Access (E-UTRA); User Equipment (UE) radio transmission and reception (Release 15)”.</w:t>
      </w:r>
    </w:p>
    <w:p w14:paraId="2012297F" w14:textId="77777777" w:rsidR="001C07ED" w:rsidRPr="004F7083" w:rsidRDefault="001C07ED" w:rsidP="00C02469">
      <w:pPr>
        <w:pStyle w:val="Reference"/>
        <w:numPr>
          <w:ilvl w:val="0"/>
          <w:numId w:val="16"/>
        </w:numPr>
      </w:pPr>
      <w:bookmarkStart w:id="34" w:name="R5"/>
      <w:bookmarkEnd w:id="34"/>
      <w:r w:rsidRPr="004F7083">
        <w:t>TS 38.214,</w:t>
      </w:r>
      <w:r w:rsidRPr="004F7083">
        <w:rPr>
          <w:rtl/>
        </w:rPr>
        <w:t xml:space="preserve"> </w:t>
      </w:r>
      <w:r w:rsidRPr="004F7083">
        <w:t>“</w:t>
      </w:r>
      <w:r w:rsidRPr="004F7083">
        <w:rPr>
          <w:lang w:eastAsia="ja-JP"/>
        </w:rPr>
        <w:t xml:space="preserve">NR; </w:t>
      </w:r>
      <w:r w:rsidRPr="004F7083">
        <w:t>Physical layer procedures for data (Release 15)”.</w:t>
      </w:r>
      <w:bookmarkEnd w:id="0"/>
    </w:p>
    <w:sectPr w:rsidR="001C07ED" w:rsidRPr="004F7083"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A5772" w14:textId="77777777" w:rsidR="00FE4351" w:rsidRDefault="00FE4351">
      <w:r>
        <w:separator/>
      </w:r>
    </w:p>
  </w:endnote>
  <w:endnote w:type="continuationSeparator" w:id="0">
    <w:p w14:paraId="33599C7B" w14:textId="77777777" w:rsidR="00FE4351" w:rsidRDefault="00FE4351">
      <w:r>
        <w:continuationSeparator/>
      </w:r>
    </w:p>
  </w:endnote>
  <w:endnote w:type="continuationNotice" w:id="1">
    <w:p w14:paraId="76F21325" w14:textId="77777777" w:rsidR="00FE4351" w:rsidRDefault="00FE4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AD42A7" w:rsidRDefault="00AD42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3DFB6" w14:textId="77777777" w:rsidR="00FE4351" w:rsidRDefault="00FE4351">
      <w:r>
        <w:separator/>
      </w:r>
    </w:p>
  </w:footnote>
  <w:footnote w:type="continuationSeparator" w:id="0">
    <w:p w14:paraId="2EDDA46E" w14:textId="77777777" w:rsidR="00FE4351" w:rsidRDefault="00FE4351">
      <w:r>
        <w:continuationSeparator/>
      </w:r>
    </w:p>
  </w:footnote>
  <w:footnote w:type="continuationNotice" w:id="1">
    <w:p w14:paraId="19B36D56" w14:textId="77777777" w:rsidR="00FE4351" w:rsidRDefault="00FE4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AD42A7" w:rsidRDefault="00AD42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84E22"/>
    <w:multiLevelType w:val="hybridMultilevel"/>
    <w:tmpl w:val="D826E6FE"/>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651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4B4667"/>
    <w:multiLevelType w:val="hybridMultilevel"/>
    <w:tmpl w:val="42C2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5"/>
  </w:num>
  <w:num w:numId="7">
    <w:abstractNumId w:val="5"/>
  </w:num>
  <w:num w:numId="8">
    <w:abstractNumId w:val="7"/>
  </w:num>
  <w:num w:numId="9">
    <w:abstractNumId w:val="4"/>
  </w:num>
  <w:num w:numId="10">
    <w:abstractNumId w:val="20"/>
  </w:num>
  <w:num w:numId="11">
    <w:abstractNumId w:val="8"/>
  </w:num>
  <w:num w:numId="12">
    <w:abstractNumId w:val="19"/>
  </w:num>
  <w:num w:numId="13">
    <w:abstractNumId w:val="3"/>
  </w:num>
  <w:num w:numId="14">
    <w:abstractNumId w:val="23"/>
  </w:num>
  <w:num w:numId="15">
    <w:abstractNumId w:val="1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22"/>
  </w:num>
  <w:num w:numId="20">
    <w:abstractNumId w:val="18"/>
  </w:num>
  <w:num w:numId="21">
    <w:abstractNumId w:val="2"/>
  </w:num>
  <w:num w:numId="22">
    <w:abstractNumId w:val="16"/>
  </w:num>
  <w:num w:numId="23">
    <w:abstractNumId w:val="21"/>
  </w:num>
  <w:num w:numId="24">
    <w:abstractNumId w:val="1"/>
  </w:num>
  <w:num w:numId="25">
    <w:abstractNumId w:val="10"/>
  </w:num>
  <w:num w:numId="26">
    <w:abstractNumId w:val="3"/>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258"/>
    <w:rsid w:val="00002A37"/>
    <w:rsid w:val="00003AC0"/>
    <w:rsid w:val="0000406C"/>
    <w:rsid w:val="00005363"/>
    <w:rsid w:val="0000564C"/>
    <w:rsid w:val="00006446"/>
    <w:rsid w:val="00006896"/>
    <w:rsid w:val="00007CDC"/>
    <w:rsid w:val="00011B28"/>
    <w:rsid w:val="00015671"/>
    <w:rsid w:val="00015D15"/>
    <w:rsid w:val="0002497F"/>
    <w:rsid w:val="0002564D"/>
    <w:rsid w:val="00025ECA"/>
    <w:rsid w:val="000325B8"/>
    <w:rsid w:val="00034C15"/>
    <w:rsid w:val="00036BA1"/>
    <w:rsid w:val="00036EF0"/>
    <w:rsid w:val="000422E2"/>
    <w:rsid w:val="00042F22"/>
    <w:rsid w:val="000444EF"/>
    <w:rsid w:val="000448E9"/>
    <w:rsid w:val="00045C38"/>
    <w:rsid w:val="000462F2"/>
    <w:rsid w:val="00051D71"/>
    <w:rsid w:val="00052A07"/>
    <w:rsid w:val="000534E3"/>
    <w:rsid w:val="0005606A"/>
    <w:rsid w:val="00057117"/>
    <w:rsid w:val="000616E7"/>
    <w:rsid w:val="0006487E"/>
    <w:rsid w:val="00065E1A"/>
    <w:rsid w:val="000669FE"/>
    <w:rsid w:val="00072EFE"/>
    <w:rsid w:val="0007759E"/>
    <w:rsid w:val="00077C62"/>
    <w:rsid w:val="00077E5F"/>
    <w:rsid w:val="0008036A"/>
    <w:rsid w:val="0008066C"/>
    <w:rsid w:val="00080FBA"/>
    <w:rsid w:val="00081AE6"/>
    <w:rsid w:val="00084CCB"/>
    <w:rsid w:val="000855EB"/>
    <w:rsid w:val="00085B52"/>
    <w:rsid w:val="000866F2"/>
    <w:rsid w:val="0009009F"/>
    <w:rsid w:val="00091435"/>
    <w:rsid w:val="00091557"/>
    <w:rsid w:val="000924C1"/>
    <w:rsid w:val="000924F0"/>
    <w:rsid w:val="00093474"/>
    <w:rsid w:val="00093510"/>
    <w:rsid w:val="0009457C"/>
    <w:rsid w:val="0009510F"/>
    <w:rsid w:val="000977C6"/>
    <w:rsid w:val="000A0BE8"/>
    <w:rsid w:val="000A1B7B"/>
    <w:rsid w:val="000A56F2"/>
    <w:rsid w:val="000B1AF1"/>
    <w:rsid w:val="000B2719"/>
    <w:rsid w:val="000B3A8F"/>
    <w:rsid w:val="000B4AB9"/>
    <w:rsid w:val="000B58C3"/>
    <w:rsid w:val="000B61E9"/>
    <w:rsid w:val="000B76C4"/>
    <w:rsid w:val="000B7E2B"/>
    <w:rsid w:val="000C165A"/>
    <w:rsid w:val="000C2E19"/>
    <w:rsid w:val="000C33FF"/>
    <w:rsid w:val="000C4BBF"/>
    <w:rsid w:val="000C6994"/>
    <w:rsid w:val="000D0D07"/>
    <w:rsid w:val="000D4797"/>
    <w:rsid w:val="000D6B3A"/>
    <w:rsid w:val="000D7499"/>
    <w:rsid w:val="000E0527"/>
    <w:rsid w:val="000E1E92"/>
    <w:rsid w:val="000E338C"/>
    <w:rsid w:val="000E4FF9"/>
    <w:rsid w:val="000E5F12"/>
    <w:rsid w:val="000F06D6"/>
    <w:rsid w:val="000F0EB1"/>
    <w:rsid w:val="000F1106"/>
    <w:rsid w:val="000F2D00"/>
    <w:rsid w:val="000F3BE9"/>
    <w:rsid w:val="000F3F6C"/>
    <w:rsid w:val="000F3FC9"/>
    <w:rsid w:val="000F6883"/>
    <w:rsid w:val="000F6B63"/>
    <w:rsid w:val="000F6DF3"/>
    <w:rsid w:val="001005FF"/>
    <w:rsid w:val="001062FB"/>
    <w:rsid w:val="001063E6"/>
    <w:rsid w:val="0010685C"/>
    <w:rsid w:val="00110476"/>
    <w:rsid w:val="00113CF4"/>
    <w:rsid w:val="001153EA"/>
    <w:rsid w:val="00115643"/>
    <w:rsid w:val="0011675D"/>
    <w:rsid w:val="00116765"/>
    <w:rsid w:val="00117761"/>
    <w:rsid w:val="00120057"/>
    <w:rsid w:val="001219F5"/>
    <w:rsid w:val="00121A20"/>
    <w:rsid w:val="00122F96"/>
    <w:rsid w:val="0012377F"/>
    <w:rsid w:val="00124314"/>
    <w:rsid w:val="00126A02"/>
    <w:rsid w:val="00126B4A"/>
    <w:rsid w:val="001274E7"/>
    <w:rsid w:val="001300C4"/>
    <w:rsid w:val="0013295F"/>
    <w:rsid w:val="00132FD0"/>
    <w:rsid w:val="001344C0"/>
    <w:rsid w:val="001346FA"/>
    <w:rsid w:val="00135252"/>
    <w:rsid w:val="00137AB5"/>
    <w:rsid w:val="00137C8B"/>
    <w:rsid w:val="00137F0B"/>
    <w:rsid w:val="00142F39"/>
    <w:rsid w:val="00144CBC"/>
    <w:rsid w:val="001476F5"/>
    <w:rsid w:val="00151A97"/>
    <w:rsid w:val="00151E23"/>
    <w:rsid w:val="001526E0"/>
    <w:rsid w:val="001551B5"/>
    <w:rsid w:val="001565DB"/>
    <w:rsid w:val="001659C1"/>
    <w:rsid w:val="00171D83"/>
    <w:rsid w:val="00173A8E"/>
    <w:rsid w:val="0017502C"/>
    <w:rsid w:val="00180639"/>
    <w:rsid w:val="0018143F"/>
    <w:rsid w:val="00181FF8"/>
    <w:rsid w:val="00183B71"/>
    <w:rsid w:val="001841BE"/>
    <w:rsid w:val="0018517E"/>
    <w:rsid w:val="001875E9"/>
    <w:rsid w:val="00190224"/>
    <w:rsid w:val="00190AC1"/>
    <w:rsid w:val="0019341A"/>
    <w:rsid w:val="00197DF9"/>
    <w:rsid w:val="001A1987"/>
    <w:rsid w:val="001A2564"/>
    <w:rsid w:val="001A606F"/>
    <w:rsid w:val="001A6173"/>
    <w:rsid w:val="001A6CBA"/>
    <w:rsid w:val="001A73C2"/>
    <w:rsid w:val="001B032F"/>
    <w:rsid w:val="001B0D97"/>
    <w:rsid w:val="001B5A5D"/>
    <w:rsid w:val="001B5FE7"/>
    <w:rsid w:val="001C07ED"/>
    <w:rsid w:val="001C1CE5"/>
    <w:rsid w:val="001C3D2A"/>
    <w:rsid w:val="001C7C64"/>
    <w:rsid w:val="001D0204"/>
    <w:rsid w:val="001D51BA"/>
    <w:rsid w:val="001D53E7"/>
    <w:rsid w:val="001D6342"/>
    <w:rsid w:val="001D6D53"/>
    <w:rsid w:val="001E1A55"/>
    <w:rsid w:val="001E58E2"/>
    <w:rsid w:val="001E7AED"/>
    <w:rsid w:val="001F3916"/>
    <w:rsid w:val="001F54C5"/>
    <w:rsid w:val="001F662C"/>
    <w:rsid w:val="001F7074"/>
    <w:rsid w:val="00200490"/>
    <w:rsid w:val="00200CA8"/>
    <w:rsid w:val="00201F3A"/>
    <w:rsid w:val="00202015"/>
    <w:rsid w:val="00203F96"/>
    <w:rsid w:val="002069B2"/>
    <w:rsid w:val="00207269"/>
    <w:rsid w:val="00207FA3"/>
    <w:rsid w:val="00210DA9"/>
    <w:rsid w:val="00211501"/>
    <w:rsid w:val="00214DA8"/>
    <w:rsid w:val="00214ED6"/>
    <w:rsid w:val="00215423"/>
    <w:rsid w:val="002158FA"/>
    <w:rsid w:val="00220600"/>
    <w:rsid w:val="002224DB"/>
    <w:rsid w:val="00222A98"/>
    <w:rsid w:val="00223FCB"/>
    <w:rsid w:val="00224C61"/>
    <w:rsid w:val="002252C3"/>
    <w:rsid w:val="00225C50"/>
    <w:rsid w:val="00225C54"/>
    <w:rsid w:val="00227A00"/>
    <w:rsid w:val="00230765"/>
    <w:rsid w:val="00230D18"/>
    <w:rsid w:val="002319E4"/>
    <w:rsid w:val="00235632"/>
    <w:rsid w:val="00235872"/>
    <w:rsid w:val="002402D1"/>
    <w:rsid w:val="00241559"/>
    <w:rsid w:val="002435B3"/>
    <w:rsid w:val="002458EB"/>
    <w:rsid w:val="002500C8"/>
    <w:rsid w:val="00257543"/>
    <w:rsid w:val="00257A49"/>
    <w:rsid w:val="002617E7"/>
    <w:rsid w:val="0026274A"/>
    <w:rsid w:val="00264228"/>
    <w:rsid w:val="00264334"/>
    <w:rsid w:val="0026473E"/>
    <w:rsid w:val="002661F8"/>
    <w:rsid w:val="00266214"/>
    <w:rsid w:val="00267C83"/>
    <w:rsid w:val="0027144F"/>
    <w:rsid w:val="00271813"/>
    <w:rsid w:val="00271F3A"/>
    <w:rsid w:val="00273278"/>
    <w:rsid w:val="002737F4"/>
    <w:rsid w:val="002747C6"/>
    <w:rsid w:val="0028002D"/>
    <w:rsid w:val="00280381"/>
    <w:rsid w:val="002805F5"/>
    <w:rsid w:val="00280751"/>
    <w:rsid w:val="0028280A"/>
    <w:rsid w:val="00285DE4"/>
    <w:rsid w:val="00286ACD"/>
    <w:rsid w:val="00287838"/>
    <w:rsid w:val="002907B5"/>
    <w:rsid w:val="002913AA"/>
    <w:rsid w:val="00292EB7"/>
    <w:rsid w:val="00296227"/>
    <w:rsid w:val="00296F44"/>
    <w:rsid w:val="0029777D"/>
    <w:rsid w:val="002A055E"/>
    <w:rsid w:val="002A1D4E"/>
    <w:rsid w:val="002A2869"/>
    <w:rsid w:val="002A3986"/>
    <w:rsid w:val="002A3F69"/>
    <w:rsid w:val="002A6E34"/>
    <w:rsid w:val="002B24D6"/>
    <w:rsid w:val="002C008F"/>
    <w:rsid w:val="002C0E02"/>
    <w:rsid w:val="002C1B13"/>
    <w:rsid w:val="002C403A"/>
    <w:rsid w:val="002C41E6"/>
    <w:rsid w:val="002D071A"/>
    <w:rsid w:val="002D08B1"/>
    <w:rsid w:val="002D3196"/>
    <w:rsid w:val="002D34B2"/>
    <w:rsid w:val="002D48B0"/>
    <w:rsid w:val="002D5B37"/>
    <w:rsid w:val="002D7637"/>
    <w:rsid w:val="002E17F2"/>
    <w:rsid w:val="002E3CAD"/>
    <w:rsid w:val="002E4639"/>
    <w:rsid w:val="002E7397"/>
    <w:rsid w:val="002E7CAE"/>
    <w:rsid w:val="002F03A4"/>
    <w:rsid w:val="002F159E"/>
    <w:rsid w:val="002F2771"/>
    <w:rsid w:val="002F2957"/>
    <w:rsid w:val="002F37A9"/>
    <w:rsid w:val="00301CE6"/>
    <w:rsid w:val="0030256B"/>
    <w:rsid w:val="00303131"/>
    <w:rsid w:val="00304778"/>
    <w:rsid w:val="0030501F"/>
    <w:rsid w:val="00307BA1"/>
    <w:rsid w:val="00311702"/>
    <w:rsid w:val="00311E82"/>
    <w:rsid w:val="00313FD6"/>
    <w:rsid w:val="003143BD"/>
    <w:rsid w:val="00315363"/>
    <w:rsid w:val="003159FD"/>
    <w:rsid w:val="003164AE"/>
    <w:rsid w:val="00320327"/>
    <w:rsid w:val="003203ED"/>
    <w:rsid w:val="003227BF"/>
    <w:rsid w:val="00322C9F"/>
    <w:rsid w:val="00323793"/>
    <w:rsid w:val="00323D33"/>
    <w:rsid w:val="00324D23"/>
    <w:rsid w:val="003269A4"/>
    <w:rsid w:val="00327643"/>
    <w:rsid w:val="00330D6B"/>
    <w:rsid w:val="003310C6"/>
    <w:rsid w:val="00331751"/>
    <w:rsid w:val="003318AD"/>
    <w:rsid w:val="003329A7"/>
    <w:rsid w:val="00332FD3"/>
    <w:rsid w:val="00334579"/>
    <w:rsid w:val="00335858"/>
    <w:rsid w:val="00336BDA"/>
    <w:rsid w:val="00342BD7"/>
    <w:rsid w:val="003453F9"/>
    <w:rsid w:val="00345BC5"/>
    <w:rsid w:val="00346DB5"/>
    <w:rsid w:val="00347308"/>
    <w:rsid w:val="003477B1"/>
    <w:rsid w:val="003570C0"/>
    <w:rsid w:val="00357380"/>
    <w:rsid w:val="003602D9"/>
    <w:rsid w:val="003604CE"/>
    <w:rsid w:val="00363271"/>
    <w:rsid w:val="003642B2"/>
    <w:rsid w:val="00370E47"/>
    <w:rsid w:val="00372AA1"/>
    <w:rsid w:val="003742AC"/>
    <w:rsid w:val="00374950"/>
    <w:rsid w:val="00377CE1"/>
    <w:rsid w:val="0038292A"/>
    <w:rsid w:val="00385BF0"/>
    <w:rsid w:val="00391AE3"/>
    <w:rsid w:val="003939FF"/>
    <w:rsid w:val="003955B6"/>
    <w:rsid w:val="00396A4B"/>
    <w:rsid w:val="00396B08"/>
    <w:rsid w:val="003A2223"/>
    <w:rsid w:val="003A2A0F"/>
    <w:rsid w:val="003A45A1"/>
    <w:rsid w:val="003A5B0A"/>
    <w:rsid w:val="003A5BCE"/>
    <w:rsid w:val="003A6B5B"/>
    <w:rsid w:val="003A6BAC"/>
    <w:rsid w:val="003A70A4"/>
    <w:rsid w:val="003A7EF3"/>
    <w:rsid w:val="003B159C"/>
    <w:rsid w:val="003B2EC3"/>
    <w:rsid w:val="003B369F"/>
    <w:rsid w:val="003B36A3"/>
    <w:rsid w:val="003B4E3E"/>
    <w:rsid w:val="003B64BB"/>
    <w:rsid w:val="003B7E77"/>
    <w:rsid w:val="003B7FE5"/>
    <w:rsid w:val="003C11C8"/>
    <w:rsid w:val="003C2702"/>
    <w:rsid w:val="003C2AE0"/>
    <w:rsid w:val="003C2BD2"/>
    <w:rsid w:val="003C633A"/>
    <w:rsid w:val="003C7806"/>
    <w:rsid w:val="003C7AFD"/>
    <w:rsid w:val="003D109F"/>
    <w:rsid w:val="003D2478"/>
    <w:rsid w:val="003D2507"/>
    <w:rsid w:val="003D3C45"/>
    <w:rsid w:val="003D5B1F"/>
    <w:rsid w:val="003E15FA"/>
    <w:rsid w:val="003E5405"/>
    <w:rsid w:val="003E55E4"/>
    <w:rsid w:val="003E74E3"/>
    <w:rsid w:val="003F05C7"/>
    <w:rsid w:val="003F0B1A"/>
    <w:rsid w:val="003F19F6"/>
    <w:rsid w:val="003F2CD4"/>
    <w:rsid w:val="003F5651"/>
    <w:rsid w:val="003F6BBE"/>
    <w:rsid w:val="004000E8"/>
    <w:rsid w:val="00401CC2"/>
    <w:rsid w:val="00402E2B"/>
    <w:rsid w:val="0040512B"/>
    <w:rsid w:val="00405CA5"/>
    <w:rsid w:val="00407CD3"/>
    <w:rsid w:val="00410134"/>
    <w:rsid w:val="00410676"/>
    <w:rsid w:val="00410B72"/>
    <w:rsid w:val="00410F18"/>
    <w:rsid w:val="0041263E"/>
    <w:rsid w:val="004139CA"/>
    <w:rsid w:val="00413AAC"/>
    <w:rsid w:val="00413D99"/>
    <w:rsid w:val="00413E92"/>
    <w:rsid w:val="00417E59"/>
    <w:rsid w:val="00420507"/>
    <w:rsid w:val="00421105"/>
    <w:rsid w:val="0042139F"/>
    <w:rsid w:val="00422AA4"/>
    <w:rsid w:val="004242F4"/>
    <w:rsid w:val="00427248"/>
    <w:rsid w:val="00430F9B"/>
    <w:rsid w:val="004311D2"/>
    <w:rsid w:val="00437447"/>
    <w:rsid w:val="00441A92"/>
    <w:rsid w:val="0044218F"/>
    <w:rsid w:val="004431DC"/>
    <w:rsid w:val="0044359C"/>
    <w:rsid w:val="00444F56"/>
    <w:rsid w:val="00446488"/>
    <w:rsid w:val="00450EAE"/>
    <w:rsid w:val="004517AA"/>
    <w:rsid w:val="00452CAC"/>
    <w:rsid w:val="0045372E"/>
    <w:rsid w:val="00453F34"/>
    <w:rsid w:val="00454149"/>
    <w:rsid w:val="004544D0"/>
    <w:rsid w:val="00456927"/>
    <w:rsid w:val="00457565"/>
    <w:rsid w:val="00457B71"/>
    <w:rsid w:val="004608F5"/>
    <w:rsid w:val="00461E26"/>
    <w:rsid w:val="00463E0C"/>
    <w:rsid w:val="004669E2"/>
    <w:rsid w:val="00466E1C"/>
    <w:rsid w:val="004671E5"/>
    <w:rsid w:val="00470C31"/>
    <w:rsid w:val="00470F71"/>
    <w:rsid w:val="0047154C"/>
    <w:rsid w:val="00471DE0"/>
    <w:rsid w:val="004734D0"/>
    <w:rsid w:val="0047556B"/>
    <w:rsid w:val="00477592"/>
    <w:rsid w:val="00477768"/>
    <w:rsid w:val="004834F3"/>
    <w:rsid w:val="004848D7"/>
    <w:rsid w:val="0048771E"/>
    <w:rsid w:val="004916A4"/>
    <w:rsid w:val="00492537"/>
    <w:rsid w:val="00492BC5"/>
    <w:rsid w:val="00493D6E"/>
    <w:rsid w:val="00493E08"/>
    <w:rsid w:val="004963A7"/>
    <w:rsid w:val="004964F1"/>
    <w:rsid w:val="00496E52"/>
    <w:rsid w:val="004972C7"/>
    <w:rsid w:val="004A16BC"/>
    <w:rsid w:val="004A2B94"/>
    <w:rsid w:val="004A36B5"/>
    <w:rsid w:val="004A3ADA"/>
    <w:rsid w:val="004B13EC"/>
    <w:rsid w:val="004B1838"/>
    <w:rsid w:val="004B6F6A"/>
    <w:rsid w:val="004B7C0C"/>
    <w:rsid w:val="004C160E"/>
    <w:rsid w:val="004C2DE0"/>
    <w:rsid w:val="004C3898"/>
    <w:rsid w:val="004C624B"/>
    <w:rsid w:val="004D36B1"/>
    <w:rsid w:val="004D38F7"/>
    <w:rsid w:val="004D438E"/>
    <w:rsid w:val="004D48D5"/>
    <w:rsid w:val="004D5876"/>
    <w:rsid w:val="004D7EBD"/>
    <w:rsid w:val="004E2680"/>
    <w:rsid w:val="004E2780"/>
    <w:rsid w:val="004E28F9"/>
    <w:rsid w:val="004E462E"/>
    <w:rsid w:val="004E46F9"/>
    <w:rsid w:val="004E56DC"/>
    <w:rsid w:val="004E651F"/>
    <w:rsid w:val="004E76F4"/>
    <w:rsid w:val="004F0B4E"/>
    <w:rsid w:val="004F0B6C"/>
    <w:rsid w:val="004F2078"/>
    <w:rsid w:val="004F4C35"/>
    <w:rsid w:val="004F4DA3"/>
    <w:rsid w:val="004F5F77"/>
    <w:rsid w:val="0050041C"/>
    <w:rsid w:val="005004EC"/>
    <w:rsid w:val="00501336"/>
    <w:rsid w:val="00501ADC"/>
    <w:rsid w:val="005037E8"/>
    <w:rsid w:val="0050630D"/>
    <w:rsid w:val="00506557"/>
    <w:rsid w:val="0050677A"/>
    <w:rsid w:val="00506C52"/>
    <w:rsid w:val="005108D8"/>
    <w:rsid w:val="005116F9"/>
    <w:rsid w:val="00514836"/>
    <w:rsid w:val="005153A7"/>
    <w:rsid w:val="005219CF"/>
    <w:rsid w:val="00521BBB"/>
    <w:rsid w:val="00521F97"/>
    <w:rsid w:val="00526AC1"/>
    <w:rsid w:val="00534B59"/>
    <w:rsid w:val="00536759"/>
    <w:rsid w:val="005377AE"/>
    <w:rsid w:val="00537C62"/>
    <w:rsid w:val="0054026F"/>
    <w:rsid w:val="00546970"/>
    <w:rsid w:val="00554E19"/>
    <w:rsid w:val="00556C41"/>
    <w:rsid w:val="00556D29"/>
    <w:rsid w:val="0056121F"/>
    <w:rsid w:val="00572505"/>
    <w:rsid w:val="00575678"/>
    <w:rsid w:val="005772C1"/>
    <w:rsid w:val="00582809"/>
    <w:rsid w:val="005836F5"/>
    <w:rsid w:val="0058798C"/>
    <w:rsid w:val="005900FA"/>
    <w:rsid w:val="005935A4"/>
    <w:rsid w:val="005948C2"/>
    <w:rsid w:val="00595DCA"/>
    <w:rsid w:val="00596833"/>
    <w:rsid w:val="0059779B"/>
    <w:rsid w:val="005A209A"/>
    <w:rsid w:val="005A307E"/>
    <w:rsid w:val="005A439D"/>
    <w:rsid w:val="005A662D"/>
    <w:rsid w:val="005A7590"/>
    <w:rsid w:val="005B1409"/>
    <w:rsid w:val="005B35D7"/>
    <w:rsid w:val="005B392A"/>
    <w:rsid w:val="005B3AA3"/>
    <w:rsid w:val="005B6F83"/>
    <w:rsid w:val="005C6B8E"/>
    <w:rsid w:val="005C74FB"/>
    <w:rsid w:val="005D0E82"/>
    <w:rsid w:val="005D1602"/>
    <w:rsid w:val="005D18F1"/>
    <w:rsid w:val="005D19CD"/>
    <w:rsid w:val="005D4EF9"/>
    <w:rsid w:val="005E1266"/>
    <w:rsid w:val="005E385F"/>
    <w:rsid w:val="005E5128"/>
    <w:rsid w:val="005E5B81"/>
    <w:rsid w:val="005E5C59"/>
    <w:rsid w:val="005F0C4D"/>
    <w:rsid w:val="005F2CB1"/>
    <w:rsid w:val="005F3025"/>
    <w:rsid w:val="005F618C"/>
    <w:rsid w:val="005F67FB"/>
    <w:rsid w:val="005F70BD"/>
    <w:rsid w:val="0060283C"/>
    <w:rsid w:val="00604F14"/>
    <w:rsid w:val="00605005"/>
    <w:rsid w:val="00607A3E"/>
    <w:rsid w:val="00611B83"/>
    <w:rsid w:val="0061209F"/>
    <w:rsid w:val="00613257"/>
    <w:rsid w:val="00613A99"/>
    <w:rsid w:val="00614053"/>
    <w:rsid w:val="00620A71"/>
    <w:rsid w:val="00620D80"/>
    <w:rsid w:val="00622CB9"/>
    <w:rsid w:val="006234A6"/>
    <w:rsid w:val="00623F97"/>
    <w:rsid w:val="006250A3"/>
    <w:rsid w:val="00630001"/>
    <w:rsid w:val="006311B3"/>
    <w:rsid w:val="0063284C"/>
    <w:rsid w:val="00636398"/>
    <w:rsid w:val="006368D3"/>
    <w:rsid w:val="006377EC"/>
    <w:rsid w:val="0064151F"/>
    <w:rsid w:val="00641533"/>
    <w:rsid w:val="0064208D"/>
    <w:rsid w:val="00643475"/>
    <w:rsid w:val="0064396A"/>
    <w:rsid w:val="00645992"/>
    <w:rsid w:val="0064624E"/>
    <w:rsid w:val="0064789B"/>
    <w:rsid w:val="00650AB9"/>
    <w:rsid w:val="00651AB9"/>
    <w:rsid w:val="00653001"/>
    <w:rsid w:val="00655733"/>
    <w:rsid w:val="00655ACD"/>
    <w:rsid w:val="00656933"/>
    <w:rsid w:val="00656A92"/>
    <w:rsid w:val="00656C1E"/>
    <w:rsid w:val="00656D76"/>
    <w:rsid w:val="00656DDE"/>
    <w:rsid w:val="0066011D"/>
    <w:rsid w:val="006607C0"/>
    <w:rsid w:val="006613A6"/>
    <w:rsid w:val="006627A2"/>
    <w:rsid w:val="006634E6"/>
    <w:rsid w:val="006655EE"/>
    <w:rsid w:val="00667EE7"/>
    <w:rsid w:val="00670922"/>
    <w:rsid w:val="00670BE1"/>
    <w:rsid w:val="0067218F"/>
    <w:rsid w:val="00673B33"/>
    <w:rsid w:val="006741F2"/>
    <w:rsid w:val="00674CC3"/>
    <w:rsid w:val="00675C72"/>
    <w:rsid w:val="006771F9"/>
    <w:rsid w:val="006776D7"/>
    <w:rsid w:val="0068081A"/>
    <w:rsid w:val="00681003"/>
    <w:rsid w:val="006817C9"/>
    <w:rsid w:val="0068367B"/>
    <w:rsid w:val="00683ECE"/>
    <w:rsid w:val="00685D80"/>
    <w:rsid w:val="00686058"/>
    <w:rsid w:val="006907C1"/>
    <w:rsid w:val="00695FC2"/>
    <w:rsid w:val="00696949"/>
    <w:rsid w:val="00697052"/>
    <w:rsid w:val="00697317"/>
    <w:rsid w:val="006A023B"/>
    <w:rsid w:val="006A46FB"/>
    <w:rsid w:val="006A4F5A"/>
    <w:rsid w:val="006A5E28"/>
    <w:rsid w:val="006A697B"/>
    <w:rsid w:val="006A7AFF"/>
    <w:rsid w:val="006B12A3"/>
    <w:rsid w:val="006B1816"/>
    <w:rsid w:val="006B2099"/>
    <w:rsid w:val="006B50CF"/>
    <w:rsid w:val="006C03B8"/>
    <w:rsid w:val="006C2124"/>
    <w:rsid w:val="006C4606"/>
    <w:rsid w:val="006C4A65"/>
    <w:rsid w:val="006C5EC9"/>
    <w:rsid w:val="006C6059"/>
    <w:rsid w:val="006C7522"/>
    <w:rsid w:val="006D0D3D"/>
    <w:rsid w:val="006D2FDB"/>
    <w:rsid w:val="006D3052"/>
    <w:rsid w:val="006D3A1B"/>
    <w:rsid w:val="006D6F08"/>
    <w:rsid w:val="006E062C"/>
    <w:rsid w:val="006E1C82"/>
    <w:rsid w:val="006E28B7"/>
    <w:rsid w:val="006E2A9B"/>
    <w:rsid w:val="006E3310"/>
    <w:rsid w:val="006E4E39"/>
    <w:rsid w:val="006E565E"/>
    <w:rsid w:val="006E673D"/>
    <w:rsid w:val="006E725F"/>
    <w:rsid w:val="006E7963"/>
    <w:rsid w:val="006E7D3B"/>
    <w:rsid w:val="006F1B70"/>
    <w:rsid w:val="006F2172"/>
    <w:rsid w:val="006F341D"/>
    <w:rsid w:val="006F3CDE"/>
    <w:rsid w:val="006F58D4"/>
    <w:rsid w:val="006F6582"/>
    <w:rsid w:val="00702722"/>
    <w:rsid w:val="0070346E"/>
    <w:rsid w:val="00703EA0"/>
    <w:rsid w:val="00704EDB"/>
    <w:rsid w:val="00705D36"/>
    <w:rsid w:val="00706101"/>
    <w:rsid w:val="00707072"/>
    <w:rsid w:val="00707D61"/>
    <w:rsid w:val="00712287"/>
    <w:rsid w:val="00712772"/>
    <w:rsid w:val="007148D3"/>
    <w:rsid w:val="00715B9A"/>
    <w:rsid w:val="00724664"/>
    <w:rsid w:val="007257D0"/>
    <w:rsid w:val="00726EA6"/>
    <w:rsid w:val="0072708F"/>
    <w:rsid w:val="00727208"/>
    <w:rsid w:val="00727680"/>
    <w:rsid w:val="007348B1"/>
    <w:rsid w:val="007362A6"/>
    <w:rsid w:val="00736D7D"/>
    <w:rsid w:val="0073734A"/>
    <w:rsid w:val="00737631"/>
    <w:rsid w:val="00740E58"/>
    <w:rsid w:val="007419E9"/>
    <w:rsid w:val="007445A0"/>
    <w:rsid w:val="0074524B"/>
    <w:rsid w:val="007471A8"/>
    <w:rsid w:val="00747D8B"/>
    <w:rsid w:val="00751228"/>
    <w:rsid w:val="007571E1"/>
    <w:rsid w:val="0076011C"/>
    <w:rsid w:val="007601D7"/>
    <w:rsid w:val="007604B2"/>
    <w:rsid w:val="0076115E"/>
    <w:rsid w:val="0076214B"/>
    <w:rsid w:val="00765281"/>
    <w:rsid w:val="00766BAD"/>
    <w:rsid w:val="00767CC4"/>
    <w:rsid w:val="007729A2"/>
    <w:rsid w:val="00774466"/>
    <w:rsid w:val="007755F2"/>
    <w:rsid w:val="00776971"/>
    <w:rsid w:val="00780A80"/>
    <w:rsid w:val="0078177E"/>
    <w:rsid w:val="0078304C"/>
    <w:rsid w:val="00783673"/>
    <w:rsid w:val="00785490"/>
    <w:rsid w:val="007925EA"/>
    <w:rsid w:val="00793CD8"/>
    <w:rsid w:val="00795C92"/>
    <w:rsid w:val="00795EEF"/>
    <w:rsid w:val="00795F36"/>
    <w:rsid w:val="00796231"/>
    <w:rsid w:val="007967A5"/>
    <w:rsid w:val="007A1CB3"/>
    <w:rsid w:val="007A1E96"/>
    <w:rsid w:val="007A306F"/>
    <w:rsid w:val="007A43A6"/>
    <w:rsid w:val="007A58A6"/>
    <w:rsid w:val="007B3D2D"/>
    <w:rsid w:val="007B50AE"/>
    <w:rsid w:val="007B51DF"/>
    <w:rsid w:val="007B5868"/>
    <w:rsid w:val="007C05DD"/>
    <w:rsid w:val="007C3D18"/>
    <w:rsid w:val="007C5602"/>
    <w:rsid w:val="007C60BF"/>
    <w:rsid w:val="007C6A07"/>
    <w:rsid w:val="007C6BD1"/>
    <w:rsid w:val="007C75A1"/>
    <w:rsid w:val="007C77A5"/>
    <w:rsid w:val="007D04E5"/>
    <w:rsid w:val="007D42CD"/>
    <w:rsid w:val="007D5901"/>
    <w:rsid w:val="007D7526"/>
    <w:rsid w:val="007E21D8"/>
    <w:rsid w:val="007E4226"/>
    <w:rsid w:val="007E4610"/>
    <w:rsid w:val="007E4715"/>
    <w:rsid w:val="007E505B"/>
    <w:rsid w:val="007E6ECC"/>
    <w:rsid w:val="007E7091"/>
    <w:rsid w:val="007F7B82"/>
    <w:rsid w:val="00803FAE"/>
    <w:rsid w:val="0080605F"/>
    <w:rsid w:val="00807786"/>
    <w:rsid w:val="00811FCB"/>
    <w:rsid w:val="008158D6"/>
    <w:rsid w:val="008169A1"/>
    <w:rsid w:val="00817196"/>
    <w:rsid w:val="008235DB"/>
    <w:rsid w:val="00824AB4"/>
    <w:rsid w:val="00825C42"/>
    <w:rsid w:val="00825D25"/>
    <w:rsid w:val="0082757F"/>
    <w:rsid w:val="00827D6F"/>
    <w:rsid w:val="0083149C"/>
    <w:rsid w:val="00836650"/>
    <w:rsid w:val="008376AC"/>
    <w:rsid w:val="00837894"/>
    <w:rsid w:val="008422AC"/>
    <w:rsid w:val="008425D8"/>
    <w:rsid w:val="00843300"/>
    <w:rsid w:val="00843BD1"/>
    <w:rsid w:val="008444E8"/>
    <w:rsid w:val="00844E80"/>
    <w:rsid w:val="008453B3"/>
    <w:rsid w:val="008466DD"/>
    <w:rsid w:val="00846FE7"/>
    <w:rsid w:val="00847789"/>
    <w:rsid w:val="00853605"/>
    <w:rsid w:val="00856911"/>
    <w:rsid w:val="00857A39"/>
    <w:rsid w:val="008640CE"/>
    <w:rsid w:val="00867013"/>
    <w:rsid w:val="008677FD"/>
    <w:rsid w:val="008706D4"/>
    <w:rsid w:val="00870F8A"/>
    <w:rsid w:val="008716F7"/>
    <w:rsid w:val="008719A4"/>
    <w:rsid w:val="00871D23"/>
    <w:rsid w:val="00874312"/>
    <w:rsid w:val="0087437C"/>
    <w:rsid w:val="00875CD7"/>
    <w:rsid w:val="00876B4D"/>
    <w:rsid w:val="00877F18"/>
    <w:rsid w:val="00881CFB"/>
    <w:rsid w:val="008941E3"/>
    <w:rsid w:val="00894A88"/>
    <w:rsid w:val="00895386"/>
    <w:rsid w:val="008A0778"/>
    <w:rsid w:val="008A21FF"/>
    <w:rsid w:val="008A2CE2"/>
    <w:rsid w:val="008A30AC"/>
    <w:rsid w:val="008A44B8"/>
    <w:rsid w:val="008A51A8"/>
    <w:rsid w:val="008A54C7"/>
    <w:rsid w:val="008A64CE"/>
    <w:rsid w:val="008A7465"/>
    <w:rsid w:val="008A77D8"/>
    <w:rsid w:val="008B0483"/>
    <w:rsid w:val="008B120C"/>
    <w:rsid w:val="008B256A"/>
    <w:rsid w:val="008B3D9B"/>
    <w:rsid w:val="008B4234"/>
    <w:rsid w:val="008B51A0"/>
    <w:rsid w:val="008B592A"/>
    <w:rsid w:val="008B7B5C"/>
    <w:rsid w:val="008C0C99"/>
    <w:rsid w:val="008C1D7B"/>
    <w:rsid w:val="008C2017"/>
    <w:rsid w:val="008C21D4"/>
    <w:rsid w:val="008C2BC9"/>
    <w:rsid w:val="008C3884"/>
    <w:rsid w:val="008C4958"/>
    <w:rsid w:val="008C4BAA"/>
    <w:rsid w:val="008C5413"/>
    <w:rsid w:val="008C6AE8"/>
    <w:rsid w:val="008C7573"/>
    <w:rsid w:val="008C7C6F"/>
    <w:rsid w:val="008D00A5"/>
    <w:rsid w:val="008D242D"/>
    <w:rsid w:val="008D34F1"/>
    <w:rsid w:val="008D39D8"/>
    <w:rsid w:val="008D3E07"/>
    <w:rsid w:val="008D6D1A"/>
    <w:rsid w:val="008D709F"/>
    <w:rsid w:val="008E065E"/>
    <w:rsid w:val="008E0927"/>
    <w:rsid w:val="008E1909"/>
    <w:rsid w:val="008F1C4E"/>
    <w:rsid w:val="008F1EAB"/>
    <w:rsid w:val="008F2C08"/>
    <w:rsid w:val="008F33DC"/>
    <w:rsid w:val="008F477F"/>
    <w:rsid w:val="008F6436"/>
    <w:rsid w:val="008F6596"/>
    <w:rsid w:val="008F7CC3"/>
    <w:rsid w:val="00902350"/>
    <w:rsid w:val="00902FEA"/>
    <w:rsid w:val="0090336B"/>
    <w:rsid w:val="009041B9"/>
    <w:rsid w:val="009053AA"/>
    <w:rsid w:val="00906939"/>
    <w:rsid w:val="00907448"/>
    <w:rsid w:val="00910B7D"/>
    <w:rsid w:val="00911DFB"/>
    <w:rsid w:val="009139D9"/>
    <w:rsid w:val="00914504"/>
    <w:rsid w:val="00914AD8"/>
    <w:rsid w:val="00916079"/>
    <w:rsid w:val="00917CE9"/>
    <w:rsid w:val="00920BF2"/>
    <w:rsid w:val="00922010"/>
    <w:rsid w:val="00930F53"/>
    <w:rsid w:val="009314D8"/>
    <w:rsid w:val="00931BD9"/>
    <w:rsid w:val="0093209C"/>
    <w:rsid w:val="00935CFD"/>
    <w:rsid w:val="009368F3"/>
    <w:rsid w:val="00937B97"/>
    <w:rsid w:val="00941636"/>
    <w:rsid w:val="00943742"/>
    <w:rsid w:val="00945B8B"/>
    <w:rsid w:val="00945C05"/>
    <w:rsid w:val="00946945"/>
    <w:rsid w:val="00947713"/>
    <w:rsid w:val="00950DE7"/>
    <w:rsid w:val="009510B1"/>
    <w:rsid w:val="00951B9A"/>
    <w:rsid w:val="00953920"/>
    <w:rsid w:val="00953A9B"/>
    <w:rsid w:val="00953D47"/>
    <w:rsid w:val="00953FBE"/>
    <w:rsid w:val="00954074"/>
    <w:rsid w:val="00954D35"/>
    <w:rsid w:val="00955403"/>
    <w:rsid w:val="0095681E"/>
    <w:rsid w:val="009572D4"/>
    <w:rsid w:val="00961921"/>
    <w:rsid w:val="0096430A"/>
    <w:rsid w:val="00964C4F"/>
    <w:rsid w:val="0096554B"/>
    <w:rsid w:val="0096584A"/>
    <w:rsid w:val="00971A61"/>
    <w:rsid w:val="00971F08"/>
    <w:rsid w:val="00973B1E"/>
    <w:rsid w:val="0097603D"/>
    <w:rsid w:val="00976949"/>
    <w:rsid w:val="00980477"/>
    <w:rsid w:val="00982DBB"/>
    <w:rsid w:val="00985159"/>
    <w:rsid w:val="00985201"/>
    <w:rsid w:val="00985253"/>
    <w:rsid w:val="009853B3"/>
    <w:rsid w:val="00985CDB"/>
    <w:rsid w:val="0098741D"/>
    <w:rsid w:val="00990630"/>
    <w:rsid w:val="00991761"/>
    <w:rsid w:val="00994DCA"/>
    <w:rsid w:val="009956AE"/>
    <w:rsid w:val="009960EC"/>
    <w:rsid w:val="009970DD"/>
    <w:rsid w:val="009A0706"/>
    <w:rsid w:val="009A0FBA"/>
    <w:rsid w:val="009A1495"/>
    <w:rsid w:val="009A1601"/>
    <w:rsid w:val="009A1CBF"/>
    <w:rsid w:val="009A3BB6"/>
    <w:rsid w:val="009A462D"/>
    <w:rsid w:val="009A5CBA"/>
    <w:rsid w:val="009A61EA"/>
    <w:rsid w:val="009B014A"/>
    <w:rsid w:val="009B06F9"/>
    <w:rsid w:val="009B14CF"/>
    <w:rsid w:val="009B1F30"/>
    <w:rsid w:val="009B3AC2"/>
    <w:rsid w:val="009B4DF4"/>
    <w:rsid w:val="009B564E"/>
    <w:rsid w:val="009B67EF"/>
    <w:rsid w:val="009B7E87"/>
    <w:rsid w:val="009C0169"/>
    <w:rsid w:val="009C1518"/>
    <w:rsid w:val="009C37A8"/>
    <w:rsid w:val="009C403E"/>
    <w:rsid w:val="009C4C21"/>
    <w:rsid w:val="009C5130"/>
    <w:rsid w:val="009D4BAF"/>
    <w:rsid w:val="009D4FF0"/>
    <w:rsid w:val="009D703C"/>
    <w:rsid w:val="009D718F"/>
    <w:rsid w:val="009D7614"/>
    <w:rsid w:val="009E068F"/>
    <w:rsid w:val="009E14E0"/>
    <w:rsid w:val="009E1BB6"/>
    <w:rsid w:val="009E35DB"/>
    <w:rsid w:val="009E3D62"/>
    <w:rsid w:val="009E47A3"/>
    <w:rsid w:val="009E620F"/>
    <w:rsid w:val="009F08F3"/>
    <w:rsid w:val="009F199A"/>
    <w:rsid w:val="009F344F"/>
    <w:rsid w:val="009F7BEF"/>
    <w:rsid w:val="00A008F6"/>
    <w:rsid w:val="00A00B0F"/>
    <w:rsid w:val="00A031D8"/>
    <w:rsid w:val="00A048A8"/>
    <w:rsid w:val="00A04F49"/>
    <w:rsid w:val="00A0715D"/>
    <w:rsid w:val="00A10B48"/>
    <w:rsid w:val="00A1261D"/>
    <w:rsid w:val="00A13E54"/>
    <w:rsid w:val="00A17F63"/>
    <w:rsid w:val="00A2193B"/>
    <w:rsid w:val="00A2351A"/>
    <w:rsid w:val="00A23E97"/>
    <w:rsid w:val="00A25B07"/>
    <w:rsid w:val="00A2624F"/>
    <w:rsid w:val="00A264A9"/>
    <w:rsid w:val="00A26DCF"/>
    <w:rsid w:val="00A27785"/>
    <w:rsid w:val="00A30187"/>
    <w:rsid w:val="00A30F43"/>
    <w:rsid w:val="00A32CD6"/>
    <w:rsid w:val="00A3328C"/>
    <w:rsid w:val="00A3448A"/>
    <w:rsid w:val="00A36297"/>
    <w:rsid w:val="00A41E2B"/>
    <w:rsid w:val="00A421CD"/>
    <w:rsid w:val="00A424AF"/>
    <w:rsid w:val="00A448EC"/>
    <w:rsid w:val="00A45B74"/>
    <w:rsid w:val="00A46AC1"/>
    <w:rsid w:val="00A47852"/>
    <w:rsid w:val="00A50A4E"/>
    <w:rsid w:val="00A50F5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051"/>
    <w:rsid w:val="00AA1ED6"/>
    <w:rsid w:val="00AA4B1F"/>
    <w:rsid w:val="00AA51D6"/>
    <w:rsid w:val="00AA5D76"/>
    <w:rsid w:val="00AA5D7D"/>
    <w:rsid w:val="00AA6473"/>
    <w:rsid w:val="00AA6D48"/>
    <w:rsid w:val="00AB04BE"/>
    <w:rsid w:val="00AB0BC8"/>
    <w:rsid w:val="00AB11CA"/>
    <w:rsid w:val="00AB14D9"/>
    <w:rsid w:val="00AB4AB8"/>
    <w:rsid w:val="00AB655E"/>
    <w:rsid w:val="00AC007F"/>
    <w:rsid w:val="00AC1F27"/>
    <w:rsid w:val="00AC263F"/>
    <w:rsid w:val="00AC2ECD"/>
    <w:rsid w:val="00AC3119"/>
    <w:rsid w:val="00AC49FB"/>
    <w:rsid w:val="00AC5A10"/>
    <w:rsid w:val="00AC5C4B"/>
    <w:rsid w:val="00AD054C"/>
    <w:rsid w:val="00AD0AA3"/>
    <w:rsid w:val="00AD2ED0"/>
    <w:rsid w:val="00AD3F94"/>
    <w:rsid w:val="00AD42A7"/>
    <w:rsid w:val="00AD4A5A"/>
    <w:rsid w:val="00AE0FBF"/>
    <w:rsid w:val="00AE27AC"/>
    <w:rsid w:val="00AE40E0"/>
    <w:rsid w:val="00AE4DBA"/>
    <w:rsid w:val="00AE4F07"/>
    <w:rsid w:val="00AF1C5D"/>
    <w:rsid w:val="00AF42D7"/>
    <w:rsid w:val="00B006FE"/>
    <w:rsid w:val="00B007CB"/>
    <w:rsid w:val="00B02AA9"/>
    <w:rsid w:val="00B02FA3"/>
    <w:rsid w:val="00B05084"/>
    <w:rsid w:val="00B11E32"/>
    <w:rsid w:val="00B1340E"/>
    <w:rsid w:val="00B157F9"/>
    <w:rsid w:val="00B15A72"/>
    <w:rsid w:val="00B20256"/>
    <w:rsid w:val="00B20D09"/>
    <w:rsid w:val="00B22AE0"/>
    <w:rsid w:val="00B23F92"/>
    <w:rsid w:val="00B25068"/>
    <w:rsid w:val="00B2523C"/>
    <w:rsid w:val="00B256B2"/>
    <w:rsid w:val="00B2763F"/>
    <w:rsid w:val="00B27AAC"/>
    <w:rsid w:val="00B30929"/>
    <w:rsid w:val="00B34948"/>
    <w:rsid w:val="00B34F38"/>
    <w:rsid w:val="00B3527E"/>
    <w:rsid w:val="00B36FF4"/>
    <w:rsid w:val="00B372AA"/>
    <w:rsid w:val="00B40445"/>
    <w:rsid w:val="00B409E0"/>
    <w:rsid w:val="00B41888"/>
    <w:rsid w:val="00B420B2"/>
    <w:rsid w:val="00B45A52"/>
    <w:rsid w:val="00B46175"/>
    <w:rsid w:val="00B46733"/>
    <w:rsid w:val="00B46DAB"/>
    <w:rsid w:val="00B50213"/>
    <w:rsid w:val="00B52134"/>
    <w:rsid w:val="00B548B7"/>
    <w:rsid w:val="00B620A7"/>
    <w:rsid w:val="00B664C7"/>
    <w:rsid w:val="00B66A15"/>
    <w:rsid w:val="00B739F6"/>
    <w:rsid w:val="00B753A5"/>
    <w:rsid w:val="00B81A6C"/>
    <w:rsid w:val="00B8292E"/>
    <w:rsid w:val="00B85DE5"/>
    <w:rsid w:val="00B8691E"/>
    <w:rsid w:val="00B90F73"/>
    <w:rsid w:val="00B93B59"/>
    <w:rsid w:val="00B9406A"/>
    <w:rsid w:val="00B95080"/>
    <w:rsid w:val="00BA2280"/>
    <w:rsid w:val="00BA2A08"/>
    <w:rsid w:val="00BA56D2"/>
    <w:rsid w:val="00BA73F4"/>
    <w:rsid w:val="00BA7518"/>
    <w:rsid w:val="00BA76E0"/>
    <w:rsid w:val="00BB2A25"/>
    <w:rsid w:val="00BB4A83"/>
    <w:rsid w:val="00BB51E9"/>
    <w:rsid w:val="00BC0FDC"/>
    <w:rsid w:val="00BC2489"/>
    <w:rsid w:val="00BC3053"/>
    <w:rsid w:val="00BC3B32"/>
    <w:rsid w:val="00BC4D2E"/>
    <w:rsid w:val="00BC6337"/>
    <w:rsid w:val="00BC7176"/>
    <w:rsid w:val="00BD1EFB"/>
    <w:rsid w:val="00BD48AC"/>
    <w:rsid w:val="00BD5F1A"/>
    <w:rsid w:val="00BE1234"/>
    <w:rsid w:val="00BE2FA6"/>
    <w:rsid w:val="00BE333F"/>
    <w:rsid w:val="00BE4446"/>
    <w:rsid w:val="00BE52F6"/>
    <w:rsid w:val="00BE6510"/>
    <w:rsid w:val="00BE7406"/>
    <w:rsid w:val="00BE7603"/>
    <w:rsid w:val="00BF3279"/>
    <w:rsid w:val="00BF3724"/>
    <w:rsid w:val="00BF74C7"/>
    <w:rsid w:val="00C015F1"/>
    <w:rsid w:val="00C01F33"/>
    <w:rsid w:val="00C02469"/>
    <w:rsid w:val="00C02CC6"/>
    <w:rsid w:val="00C040F7"/>
    <w:rsid w:val="00C044AB"/>
    <w:rsid w:val="00C05706"/>
    <w:rsid w:val="00C07377"/>
    <w:rsid w:val="00C10478"/>
    <w:rsid w:val="00C10D9E"/>
    <w:rsid w:val="00C12107"/>
    <w:rsid w:val="00C1318A"/>
    <w:rsid w:val="00C14D4B"/>
    <w:rsid w:val="00C154BB"/>
    <w:rsid w:val="00C21CF8"/>
    <w:rsid w:val="00C279B5"/>
    <w:rsid w:val="00C27C45"/>
    <w:rsid w:val="00C32ECC"/>
    <w:rsid w:val="00C35963"/>
    <w:rsid w:val="00C3719D"/>
    <w:rsid w:val="00C37CB2"/>
    <w:rsid w:val="00C43B21"/>
    <w:rsid w:val="00C45ED1"/>
    <w:rsid w:val="00C473A5"/>
    <w:rsid w:val="00C54995"/>
    <w:rsid w:val="00C54D41"/>
    <w:rsid w:val="00C57742"/>
    <w:rsid w:val="00C60783"/>
    <w:rsid w:val="00C6285C"/>
    <w:rsid w:val="00C64587"/>
    <w:rsid w:val="00C64672"/>
    <w:rsid w:val="00C65024"/>
    <w:rsid w:val="00C66531"/>
    <w:rsid w:val="00C70697"/>
    <w:rsid w:val="00C72093"/>
    <w:rsid w:val="00C72AA2"/>
    <w:rsid w:val="00C72EF4"/>
    <w:rsid w:val="00C73F45"/>
    <w:rsid w:val="00C744FE"/>
    <w:rsid w:val="00C751A6"/>
    <w:rsid w:val="00C75D2F"/>
    <w:rsid w:val="00C766E5"/>
    <w:rsid w:val="00C767BE"/>
    <w:rsid w:val="00C76E3C"/>
    <w:rsid w:val="00C80609"/>
    <w:rsid w:val="00C81568"/>
    <w:rsid w:val="00C833B4"/>
    <w:rsid w:val="00C83D32"/>
    <w:rsid w:val="00C86418"/>
    <w:rsid w:val="00C9027A"/>
    <w:rsid w:val="00C9068E"/>
    <w:rsid w:val="00C9297B"/>
    <w:rsid w:val="00C93814"/>
    <w:rsid w:val="00C93C4B"/>
    <w:rsid w:val="00C944AB"/>
    <w:rsid w:val="00C95B40"/>
    <w:rsid w:val="00CA0456"/>
    <w:rsid w:val="00CA1ED8"/>
    <w:rsid w:val="00CB1F63"/>
    <w:rsid w:val="00CB7170"/>
    <w:rsid w:val="00CC040E"/>
    <w:rsid w:val="00CC0DDB"/>
    <w:rsid w:val="00CC111F"/>
    <w:rsid w:val="00CC2011"/>
    <w:rsid w:val="00CC3EA0"/>
    <w:rsid w:val="00CC5E2E"/>
    <w:rsid w:val="00CC7B45"/>
    <w:rsid w:val="00CD1188"/>
    <w:rsid w:val="00CD2ED1"/>
    <w:rsid w:val="00CD337B"/>
    <w:rsid w:val="00CD4ADC"/>
    <w:rsid w:val="00CD7078"/>
    <w:rsid w:val="00CE0424"/>
    <w:rsid w:val="00CE4E10"/>
    <w:rsid w:val="00CE7561"/>
    <w:rsid w:val="00CF0B76"/>
    <w:rsid w:val="00CF1354"/>
    <w:rsid w:val="00CF1C93"/>
    <w:rsid w:val="00CF3B1F"/>
    <w:rsid w:val="00CF3BF6"/>
    <w:rsid w:val="00CF625B"/>
    <w:rsid w:val="00CF687E"/>
    <w:rsid w:val="00CF748B"/>
    <w:rsid w:val="00CF7BA3"/>
    <w:rsid w:val="00D0349B"/>
    <w:rsid w:val="00D07334"/>
    <w:rsid w:val="00D10249"/>
    <w:rsid w:val="00D115C3"/>
    <w:rsid w:val="00D11897"/>
    <w:rsid w:val="00D13135"/>
    <w:rsid w:val="00D13E4E"/>
    <w:rsid w:val="00D1425F"/>
    <w:rsid w:val="00D15155"/>
    <w:rsid w:val="00D22198"/>
    <w:rsid w:val="00D239A7"/>
    <w:rsid w:val="00D23F47"/>
    <w:rsid w:val="00D2584A"/>
    <w:rsid w:val="00D26856"/>
    <w:rsid w:val="00D364E0"/>
    <w:rsid w:val="00D36E71"/>
    <w:rsid w:val="00D37D87"/>
    <w:rsid w:val="00D40B33"/>
    <w:rsid w:val="00D429AC"/>
    <w:rsid w:val="00D4318F"/>
    <w:rsid w:val="00D433B4"/>
    <w:rsid w:val="00D438BF"/>
    <w:rsid w:val="00D440F8"/>
    <w:rsid w:val="00D4442F"/>
    <w:rsid w:val="00D47BA9"/>
    <w:rsid w:val="00D546FE"/>
    <w:rsid w:val="00D546FF"/>
    <w:rsid w:val="00D54F5D"/>
    <w:rsid w:val="00D55AD5"/>
    <w:rsid w:val="00D576CA"/>
    <w:rsid w:val="00D60B68"/>
    <w:rsid w:val="00D60B76"/>
    <w:rsid w:val="00D61AF5"/>
    <w:rsid w:val="00D652B5"/>
    <w:rsid w:val="00D66155"/>
    <w:rsid w:val="00D708B0"/>
    <w:rsid w:val="00D77B1D"/>
    <w:rsid w:val="00D8021F"/>
    <w:rsid w:val="00D80383"/>
    <w:rsid w:val="00D823C6"/>
    <w:rsid w:val="00D83096"/>
    <w:rsid w:val="00D8327F"/>
    <w:rsid w:val="00D83D55"/>
    <w:rsid w:val="00D85A48"/>
    <w:rsid w:val="00D86CA3"/>
    <w:rsid w:val="00D871CE"/>
    <w:rsid w:val="00D91758"/>
    <w:rsid w:val="00D9196D"/>
    <w:rsid w:val="00D92982"/>
    <w:rsid w:val="00D977EB"/>
    <w:rsid w:val="00DA305E"/>
    <w:rsid w:val="00DA5116"/>
    <w:rsid w:val="00DA5417"/>
    <w:rsid w:val="00DA56E8"/>
    <w:rsid w:val="00DA787E"/>
    <w:rsid w:val="00DB0A9F"/>
    <w:rsid w:val="00DB377D"/>
    <w:rsid w:val="00DB3D13"/>
    <w:rsid w:val="00DB53D6"/>
    <w:rsid w:val="00DB65C7"/>
    <w:rsid w:val="00DB6CBD"/>
    <w:rsid w:val="00DC2D36"/>
    <w:rsid w:val="00DC46E3"/>
    <w:rsid w:val="00DC53EF"/>
    <w:rsid w:val="00DE1CDB"/>
    <w:rsid w:val="00DE5608"/>
    <w:rsid w:val="00DE58D0"/>
    <w:rsid w:val="00DE5A76"/>
    <w:rsid w:val="00DE5E74"/>
    <w:rsid w:val="00DE654F"/>
    <w:rsid w:val="00DF0B6E"/>
    <w:rsid w:val="00DF15E0"/>
    <w:rsid w:val="00DF37A0"/>
    <w:rsid w:val="00DF5844"/>
    <w:rsid w:val="00DF786D"/>
    <w:rsid w:val="00E023CC"/>
    <w:rsid w:val="00E03AC9"/>
    <w:rsid w:val="00E10451"/>
    <w:rsid w:val="00E110E7"/>
    <w:rsid w:val="00E11B20"/>
    <w:rsid w:val="00E1373C"/>
    <w:rsid w:val="00E15546"/>
    <w:rsid w:val="00E17FA2"/>
    <w:rsid w:val="00E21E2D"/>
    <w:rsid w:val="00E22330"/>
    <w:rsid w:val="00E24338"/>
    <w:rsid w:val="00E25D1E"/>
    <w:rsid w:val="00E27246"/>
    <w:rsid w:val="00E30B5A"/>
    <w:rsid w:val="00E3123D"/>
    <w:rsid w:val="00E31461"/>
    <w:rsid w:val="00E31D43"/>
    <w:rsid w:val="00E32014"/>
    <w:rsid w:val="00E32285"/>
    <w:rsid w:val="00E32608"/>
    <w:rsid w:val="00E34188"/>
    <w:rsid w:val="00E34B6E"/>
    <w:rsid w:val="00E35559"/>
    <w:rsid w:val="00E35B6E"/>
    <w:rsid w:val="00E3723A"/>
    <w:rsid w:val="00E37860"/>
    <w:rsid w:val="00E37B6F"/>
    <w:rsid w:val="00E40500"/>
    <w:rsid w:val="00E42A40"/>
    <w:rsid w:val="00E4405C"/>
    <w:rsid w:val="00E446F1"/>
    <w:rsid w:val="00E46886"/>
    <w:rsid w:val="00E47AEF"/>
    <w:rsid w:val="00E510DD"/>
    <w:rsid w:val="00E510EA"/>
    <w:rsid w:val="00E53B75"/>
    <w:rsid w:val="00E53BAF"/>
    <w:rsid w:val="00E54E3B"/>
    <w:rsid w:val="00E57565"/>
    <w:rsid w:val="00E63838"/>
    <w:rsid w:val="00E64194"/>
    <w:rsid w:val="00E64434"/>
    <w:rsid w:val="00E6556F"/>
    <w:rsid w:val="00E67C51"/>
    <w:rsid w:val="00E70C56"/>
    <w:rsid w:val="00E72EFC"/>
    <w:rsid w:val="00E758EC"/>
    <w:rsid w:val="00E77617"/>
    <w:rsid w:val="00E8181C"/>
    <w:rsid w:val="00E8234C"/>
    <w:rsid w:val="00E83AA9"/>
    <w:rsid w:val="00E8542A"/>
    <w:rsid w:val="00E85928"/>
    <w:rsid w:val="00E87822"/>
    <w:rsid w:val="00E90395"/>
    <w:rsid w:val="00E90592"/>
    <w:rsid w:val="00E90E49"/>
    <w:rsid w:val="00E917F9"/>
    <w:rsid w:val="00E9291C"/>
    <w:rsid w:val="00E93FFE"/>
    <w:rsid w:val="00E94F8A"/>
    <w:rsid w:val="00E97F4C"/>
    <w:rsid w:val="00EA03AD"/>
    <w:rsid w:val="00EA0BAB"/>
    <w:rsid w:val="00EA2DFA"/>
    <w:rsid w:val="00EA4A93"/>
    <w:rsid w:val="00EA7030"/>
    <w:rsid w:val="00EA77EF"/>
    <w:rsid w:val="00EA7A41"/>
    <w:rsid w:val="00EB077B"/>
    <w:rsid w:val="00EB3813"/>
    <w:rsid w:val="00EB3CE3"/>
    <w:rsid w:val="00EB4114"/>
    <w:rsid w:val="00EB4EA2"/>
    <w:rsid w:val="00EB5C38"/>
    <w:rsid w:val="00EB70E5"/>
    <w:rsid w:val="00EC24D5"/>
    <w:rsid w:val="00EC27C6"/>
    <w:rsid w:val="00EC4207"/>
    <w:rsid w:val="00EC5653"/>
    <w:rsid w:val="00EC71CE"/>
    <w:rsid w:val="00ED1006"/>
    <w:rsid w:val="00EE1DF2"/>
    <w:rsid w:val="00EF18FE"/>
    <w:rsid w:val="00EF1A72"/>
    <w:rsid w:val="00EF4F86"/>
    <w:rsid w:val="00EF5787"/>
    <w:rsid w:val="00EF60D0"/>
    <w:rsid w:val="00EF78AE"/>
    <w:rsid w:val="00F0528D"/>
    <w:rsid w:val="00F06C67"/>
    <w:rsid w:val="00F06DFD"/>
    <w:rsid w:val="00F071D1"/>
    <w:rsid w:val="00F07533"/>
    <w:rsid w:val="00F102E1"/>
    <w:rsid w:val="00F10629"/>
    <w:rsid w:val="00F15517"/>
    <w:rsid w:val="00F15E4E"/>
    <w:rsid w:val="00F15FA5"/>
    <w:rsid w:val="00F17336"/>
    <w:rsid w:val="00F173B4"/>
    <w:rsid w:val="00F209B7"/>
    <w:rsid w:val="00F21077"/>
    <w:rsid w:val="00F2376F"/>
    <w:rsid w:val="00F243D8"/>
    <w:rsid w:val="00F30828"/>
    <w:rsid w:val="00F30A82"/>
    <w:rsid w:val="00F313D6"/>
    <w:rsid w:val="00F36D18"/>
    <w:rsid w:val="00F370D0"/>
    <w:rsid w:val="00F40F0C"/>
    <w:rsid w:val="00F4321E"/>
    <w:rsid w:val="00F4766C"/>
    <w:rsid w:val="00F502BC"/>
    <w:rsid w:val="00F5060E"/>
    <w:rsid w:val="00F507D1"/>
    <w:rsid w:val="00F519CE"/>
    <w:rsid w:val="00F51ADA"/>
    <w:rsid w:val="00F60203"/>
    <w:rsid w:val="00F607C5"/>
    <w:rsid w:val="00F60DEA"/>
    <w:rsid w:val="00F62FAD"/>
    <w:rsid w:val="00F6302A"/>
    <w:rsid w:val="00F63950"/>
    <w:rsid w:val="00F64C2B"/>
    <w:rsid w:val="00F651BE"/>
    <w:rsid w:val="00F67F53"/>
    <w:rsid w:val="00F703BE"/>
    <w:rsid w:val="00F71F69"/>
    <w:rsid w:val="00F72B72"/>
    <w:rsid w:val="00F747B3"/>
    <w:rsid w:val="00F74BB9"/>
    <w:rsid w:val="00F75582"/>
    <w:rsid w:val="00F76EFA"/>
    <w:rsid w:val="00F804BE"/>
    <w:rsid w:val="00F8128B"/>
    <w:rsid w:val="00F817CE"/>
    <w:rsid w:val="00F81B18"/>
    <w:rsid w:val="00F843EB"/>
    <w:rsid w:val="00F8456C"/>
    <w:rsid w:val="00F859D8"/>
    <w:rsid w:val="00F868F5"/>
    <w:rsid w:val="00F9056A"/>
    <w:rsid w:val="00F90F8D"/>
    <w:rsid w:val="00F91340"/>
    <w:rsid w:val="00F92782"/>
    <w:rsid w:val="00F93AA9"/>
    <w:rsid w:val="00F96985"/>
    <w:rsid w:val="00F9710B"/>
    <w:rsid w:val="00F97838"/>
    <w:rsid w:val="00FA2BB3"/>
    <w:rsid w:val="00FA519D"/>
    <w:rsid w:val="00FA58A0"/>
    <w:rsid w:val="00FB4C80"/>
    <w:rsid w:val="00FB6A6A"/>
    <w:rsid w:val="00FC3CDE"/>
    <w:rsid w:val="00FC63C2"/>
    <w:rsid w:val="00FC7429"/>
    <w:rsid w:val="00FD07F6"/>
    <w:rsid w:val="00FD1EC8"/>
    <w:rsid w:val="00FD20C0"/>
    <w:rsid w:val="00FD25B0"/>
    <w:rsid w:val="00FD47ED"/>
    <w:rsid w:val="00FD4B83"/>
    <w:rsid w:val="00FD71BE"/>
    <w:rsid w:val="00FD74DB"/>
    <w:rsid w:val="00FD7660"/>
    <w:rsid w:val="00FE0655"/>
    <w:rsid w:val="00FE2365"/>
    <w:rsid w:val="00FE2C5B"/>
    <w:rsid w:val="00FE37D7"/>
    <w:rsid w:val="00FE3C9B"/>
    <w:rsid w:val="00FE4351"/>
    <w:rsid w:val="00FE4C7B"/>
    <w:rsid w:val="00FE69B0"/>
    <w:rsid w:val="00FE7336"/>
    <w:rsid w:val="00FE787C"/>
    <w:rsid w:val="00FF45A5"/>
    <w:rsid w:val="00FF5145"/>
    <w:rsid w:val="00FF5C91"/>
    <w:rsid w:val="00FF6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20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9852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20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5"/>
      </w:numPr>
    </w:pPr>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803355304">
                                  <w:marLeft w:val="0"/>
                                  <w:marRight w:val="0"/>
                                  <w:marTop w:val="0"/>
                                  <w:marBottom w:val="0"/>
                                  <w:divBdr>
                                    <w:top w:val="none" w:sz="0" w:space="0" w:color="auto"/>
                                    <w:left w:val="none" w:sz="0" w:space="0" w:color="auto"/>
                                    <w:bottom w:val="none" w:sz="0" w:space="0" w:color="auto"/>
                                    <w:right w:val="none" w:sz="0" w:space="0" w:color="auto"/>
                                  </w:divBdr>
                                  <w:divsChild>
                                    <w:div w:id="1411191457">
                                      <w:marLeft w:val="0"/>
                                      <w:marRight w:val="0"/>
                                      <w:marTop w:val="0"/>
                                      <w:marBottom w:val="0"/>
                                      <w:divBdr>
                                        <w:top w:val="none" w:sz="0" w:space="0" w:color="auto"/>
                                        <w:left w:val="none" w:sz="0" w:space="0" w:color="auto"/>
                                        <w:bottom w:val="none" w:sz="0" w:space="0" w:color="auto"/>
                                        <w:right w:val="none" w:sz="0" w:space="0" w:color="auto"/>
                                      </w:divBdr>
                                      <w:divsChild>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388697004">
                                      <w:marLeft w:val="0"/>
                                      <w:marRight w:val="0"/>
                                      <w:marTop w:val="0"/>
                                      <w:marBottom w:val="0"/>
                                      <w:divBdr>
                                        <w:top w:val="none" w:sz="0" w:space="0" w:color="auto"/>
                                        <w:left w:val="none" w:sz="0" w:space="0" w:color="auto"/>
                                        <w:bottom w:val="none" w:sz="0" w:space="0" w:color="auto"/>
                                        <w:right w:val="none" w:sz="0" w:space="0" w:color="auto"/>
                                      </w:divBdr>
                                      <w:divsChild>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sChild>
                    </w:div>
                  </w:divsChild>
                </w:div>
              </w:divsChild>
            </w:div>
          </w:divsChild>
        </w:div>
      </w:divsChild>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1BBD9-EEB7-4FA7-B6E5-EEB21153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2983</Words>
  <Characters>17009</Characters>
  <Application>Microsoft Office Word</Application>
  <DocSecurity>0</DocSecurity>
  <Lines>141</Lines>
  <Paragraphs>39</Paragraphs>
  <ScaleCrop>false</ScaleCrop>
  <Company/>
  <LinksUpToDate>false</LinksUpToDate>
  <CharactersWithSpaces>19953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2019-02-15T22:00:00Z</dcterms:created>
  <dcterms:modified xsi:type="dcterms:W3CDTF">2019-02-15T23:45:00Z</dcterms:modified>
  <cp:category/>
</cp:coreProperties>
</file>